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3545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047C65F"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新疆双河城市建设（集团）有限责任公司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权属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企业</w:t>
      </w:r>
    </w:p>
    <w:p w14:paraId="6711C64E">
      <w:pPr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经理层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化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招聘</w:t>
      </w:r>
      <w:r>
        <w:rPr>
          <w:rFonts w:hint="eastAsia" w:ascii="方正小标宋简体" w:eastAsia="方正小标宋简体"/>
          <w:sz w:val="36"/>
          <w:szCs w:val="36"/>
        </w:rPr>
        <w:t>岗位任职条件</w:t>
      </w:r>
    </w:p>
    <w:tbl>
      <w:tblPr>
        <w:tblStyle w:val="3"/>
        <w:tblW w:w="10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8028"/>
      </w:tblGrid>
      <w:tr w14:paraId="76EF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5C6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349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任职条件</w:t>
            </w:r>
          </w:p>
        </w:tc>
      </w:tr>
      <w:tr w14:paraId="219A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CA3FC">
            <w:pPr>
              <w:widowControl/>
              <w:ind w:left="0" w:leftChars="0" w:firstLine="0" w:firstLineChars="0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新疆弘星广厦房地产开发有限责任公司总经理</w:t>
            </w:r>
          </w:p>
        </w:tc>
        <w:tc>
          <w:tcPr>
            <w:tcW w:w="8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热爱祖国，拥护党的领导和党的路线方针政策，具有良好的思想政治素质和职业道德，遵纪守法，廉洁自律，作风正派，爱岗敬业，大局意识、责任意识、担当精神和团队意识强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具有较强的治企能力，懂经营、会管理、善决策，创新意识和市场竞争意识强，专业素质过硬，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工作实绩突出。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无不良行为或处分记录。</w:t>
            </w:r>
          </w:p>
          <w:p w14:paraId="60732C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2）具有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科及以上学历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；</w:t>
            </w:r>
          </w:p>
          <w:p w14:paraId="7826FC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（3）45周岁以下；</w:t>
            </w:r>
          </w:p>
          <w:p w14:paraId="6DBFF9C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（4）中共党员；</w:t>
            </w:r>
          </w:p>
          <w:p w14:paraId="73BF4C9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（5）具有10年及以上房地产行业工作经验经历，5年及以上房地产行业管理工作经验；</w:t>
            </w:r>
          </w:p>
          <w:p w14:paraId="436DE37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</w:rPr>
              <w:t>符合履行岗位职责的综合素质、专业能力和任职资格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。</w:t>
            </w:r>
          </w:p>
          <w:p w14:paraId="48911C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</w:p>
          <w:p w14:paraId="2C44AC8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rightChars="0"/>
              <w:jc w:val="both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2B8AF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5706"/>
    <w:rsid w:val="3577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2026-04-08T11:10:00Z</dcterms:created>
  <dc:creator>admin</dc:creator>
  <cp:lastModifiedBy>admin</cp:lastModifiedBy>
  <dcterms:modified xsi:type="dcterms:W3CDTF">2026-04-08T11:10:49Z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441384CC8E2B4733A3F1042F2B7B28F6_11</vt:lpwstr>
  </property>
  <property fmtid="{D5CDD505-2E9C-101B-9397-08002B2CF9AE}" pid="4" name="KSOTemplateDocerSaveRecord">
    <vt:lpwstr>eyJoZGlkIjoiNDY1NWZlMjFiYzZjMzExYTJkYWM1NzY4ZjFkMDBlNGEifQ==</vt:lpwstr>
  </property>
</Properties>
</file>