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6E8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DA730F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FF9F220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503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第五师双河市应急管理局重点监督</w:t>
      </w:r>
      <w:bookmarkEnd w:id="0"/>
      <w:bookmarkStart w:id="1" w:name="_Toc2008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</w:t>
      </w:r>
    </w:p>
    <w:p w14:paraId="64963B1E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及时间安排</w:t>
      </w:r>
    </w:p>
    <w:tbl>
      <w:tblPr>
        <w:tblStyle w:val="7"/>
        <w:tblpPr w:leftFromText="180" w:rightFromText="180" w:vertAnchor="text" w:horzAnchor="page" w:tblpX="912" w:tblpY="235"/>
        <w:tblOverlap w:val="never"/>
        <w:tblW w:w="99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743"/>
        <w:gridCol w:w="3946"/>
        <w:gridCol w:w="1483"/>
        <w:gridCol w:w="685"/>
        <w:gridCol w:w="2298"/>
      </w:tblGrid>
      <w:tr w14:paraId="3ADFD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A8A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</w:t>
            </w:r>
          </w:p>
          <w:p w14:paraId="69796AB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88A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B90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172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计划检查时间</w:t>
            </w:r>
          </w:p>
          <w:p w14:paraId="29734262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（月份）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BFC3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检查</w:t>
            </w:r>
          </w:p>
          <w:p w14:paraId="53320FD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频次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A64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列入原因</w:t>
            </w:r>
          </w:p>
        </w:tc>
      </w:tr>
      <w:tr w14:paraId="3D3744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C3D9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一、</w:t>
            </w:r>
          </w:p>
          <w:p w14:paraId="1063ACB4">
            <w:pPr>
              <w:widowControl/>
              <w:spacing w:line="36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非煤</w:t>
            </w:r>
          </w:p>
          <w:p w14:paraId="73FD18BA">
            <w:pPr>
              <w:widowControl/>
              <w:spacing w:line="360" w:lineRule="exact"/>
              <w:jc w:val="both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矿山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70D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6D7A">
            <w:pPr>
              <w:widowControl/>
              <w:spacing w:line="36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</w:rPr>
              <w:t>第五师天福源新型建材有限公司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F5E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708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FE3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  <w:t>非煤矿山生产</w:t>
            </w:r>
          </w:p>
        </w:tc>
      </w:tr>
      <w:tr w14:paraId="4052B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689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6082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9615">
            <w:pPr>
              <w:widowControl/>
              <w:spacing w:line="36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双河市启源建材有限公司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ECB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37A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776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非煤矿山生产</w:t>
            </w:r>
          </w:p>
        </w:tc>
      </w:tr>
      <w:tr w14:paraId="6E317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AB03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144C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2F39">
            <w:pPr>
              <w:widowControl/>
              <w:spacing w:line="36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双河市宏顺忻商贸有限公司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B9F1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  <w:t>4，7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15F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88601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非煤矿山生产</w:t>
            </w:r>
          </w:p>
        </w:tc>
      </w:tr>
      <w:tr w14:paraId="656E4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D6C4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5ED5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F356">
            <w:pPr>
              <w:widowControl/>
              <w:spacing w:line="36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双河市聚诚建筑有限公司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917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  <w:t>4，7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62B5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9D1A6"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非煤矿山生产</w:t>
            </w:r>
          </w:p>
        </w:tc>
      </w:tr>
      <w:tr w14:paraId="19DF6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3E73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037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74D3"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双河市林源建材有限公司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DC8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  <w:t>3，7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D2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9E62D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非煤矿山生产</w:t>
            </w:r>
          </w:p>
        </w:tc>
      </w:tr>
      <w:tr w14:paraId="0DF67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BAC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260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47EA">
            <w:pPr>
              <w:widowControl/>
              <w:spacing w:line="3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新疆和盛新型建材有限公司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79D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  <w:t>4，7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E4F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78ED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非煤矿山生产</w:t>
            </w:r>
          </w:p>
        </w:tc>
      </w:tr>
      <w:tr w14:paraId="3A7D4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8263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1AC9A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2EB7"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>新疆双河市鼎顺砂石料有限责任公司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0E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86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C818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非煤矿山生产</w:t>
            </w:r>
          </w:p>
        </w:tc>
      </w:tr>
      <w:tr w14:paraId="6AF02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C727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</w:t>
            </w:r>
          </w:p>
          <w:p w14:paraId="41B19FDD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危险化学品及重大危险源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5F83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A245">
            <w:pPr>
              <w:spacing w:line="4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兵团石油公司五师分公司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B4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A52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BCCF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3AE8C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601A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260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453C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3"/>
                <w:sz w:val="28"/>
                <w:szCs w:val="28"/>
              </w:rPr>
              <w:t>兵团石油公司五师分公司城镇加油站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AA60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E300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2D7C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240E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9A1D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03DB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9AB6">
            <w:pPr>
              <w:spacing w:line="400" w:lineRule="exact"/>
              <w:jc w:val="both"/>
              <w:rPr>
                <w:rFonts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sz w:val="28"/>
                <w:szCs w:val="28"/>
              </w:rPr>
              <w:t>兵团石油公司第五师分公司环城加油站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DCBC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1329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5093"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16959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1B83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A9A0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E0DB">
            <w:pPr>
              <w:pStyle w:val="2"/>
              <w:spacing w:line="400" w:lineRule="exact"/>
              <w:jc w:val="both"/>
              <w:rPr>
                <w:rFonts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宋体" w:cs="仿宋_GB2312"/>
                <w:color w:val="000000"/>
                <w:spacing w:val="-10"/>
                <w:sz w:val="28"/>
                <w:szCs w:val="28"/>
                <w:lang w:val="en-US" w:eastAsia="zh-CN"/>
              </w:rPr>
              <w:t>兵团天然气公司双河市八十六团加油加气站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218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D091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CA9B"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62B5A1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B3AF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A435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7BCA">
            <w:pPr>
              <w:pStyle w:val="2"/>
              <w:spacing w:line="400" w:lineRule="exact"/>
              <w:jc w:val="both"/>
              <w:rPr>
                <w:rFonts w:hint="eastAsia" w:hAnsi="宋体" w:cs="仿宋_GB2312"/>
                <w:color w:val="00000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兵团石油公司五师分公司金沙加油站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299B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975B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9AF0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CC6E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FDD4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DC3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4BEB">
            <w:pPr>
              <w:pStyle w:val="2"/>
              <w:spacing w:line="400" w:lineRule="exact"/>
              <w:jc w:val="both"/>
              <w:rPr>
                <w:snapToGrid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pacing w:val="-16"/>
                <w:sz w:val="28"/>
                <w:szCs w:val="28"/>
                <w:highlight w:val="none"/>
                <w:lang w:val="en-US" w:eastAsia="zh-CN"/>
              </w:rPr>
              <w:t>双河市中恒能源有限公司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EDC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F45F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91D4"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危化品经营</w:t>
            </w:r>
          </w:p>
        </w:tc>
      </w:tr>
      <w:tr w14:paraId="0C56DD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exact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2A2F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6D8E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76C7">
            <w:pPr>
              <w:pStyle w:val="2"/>
              <w:spacing w:line="400" w:lineRule="exact"/>
              <w:jc w:val="both"/>
              <w:rPr>
                <w:rFonts w:hint="default" w:hAnsi="宋体" w:cs="仿宋_GB2312"/>
                <w:color w:val="000000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pacing w:val="0"/>
                <w:sz w:val="28"/>
                <w:szCs w:val="28"/>
                <w:lang w:val="en-US" w:eastAsia="zh-CN"/>
              </w:rPr>
              <w:t>中石化疆北石油分公司双河双桥镇加能站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4C9A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093A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2                                   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C3B1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339725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3FE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</w:t>
            </w:r>
          </w:p>
          <w:p w14:paraId="7D50BBF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8CE7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3C4F">
            <w:pPr>
              <w:widowControl/>
              <w:spacing w:line="360" w:lineRule="exact"/>
              <w:jc w:val="center"/>
              <w:textAlignment w:val="center"/>
              <w:rPr>
                <w:rFonts w:hint="eastAsia" w:hAnsi="宋体" w:cs="仿宋_GB2312"/>
                <w:color w:val="000000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F7F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计划检查时间</w:t>
            </w:r>
          </w:p>
          <w:p w14:paraId="2EB9B8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（月份）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EC3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检查</w:t>
            </w:r>
          </w:p>
          <w:p w14:paraId="71D98BE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频次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CE7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列入原因</w:t>
            </w:r>
          </w:p>
        </w:tc>
      </w:tr>
      <w:tr w14:paraId="5DC4A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9B3D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</w:t>
            </w:r>
          </w:p>
          <w:p w14:paraId="05429D1E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危险化学品及重大危险源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B61A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92D0">
            <w:pPr>
              <w:pStyle w:val="2"/>
              <w:spacing w:line="400" w:lineRule="exact"/>
              <w:jc w:val="both"/>
              <w:rPr>
                <w:rFonts w:hint="default" w:hAnsi="宋体" w:cs="仿宋_GB2312"/>
                <w:color w:val="000000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pacing w:val="-16"/>
                <w:sz w:val="28"/>
                <w:szCs w:val="28"/>
                <w:lang w:val="en-US" w:eastAsia="zh-CN"/>
              </w:rPr>
              <w:t>中石油新疆销售有限公司博州分公司精阿高速服务区东加油加气站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5FBA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643E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2D14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C534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840C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E57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7023">
            <w:pPr>
              <w:pStyle w:val="2"/>
              <w:spacing w:line="400" w:lineRule="exact"/>
              <w:jc w:val="both"/>
              <w:rPr>
                <w:rFonts w:hint="eastAsia" w:hAnsi="宋体" w:cs="仿宋_GB2312"/>
                <w:color w:val="000000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pacing w:val="-16"/>
                <w:sz w:val="28"/>
                <w:szCs w:val="28"/>
                <w:lang w:val="en-US" w:eastAsia="zh-CN"/>
              </w:rPr>
              <w:t>中石油新疆销售有限公司博州分公司精阿高速服务区西加油加气站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39B5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33A1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2B61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797F5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EAA0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678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49AC">
            <w:pPr>
              <w:pStyle w:val="2"/>
              <w:spacing w:line="400" w:lineRule="exact"/>
              <w:jc w:val="both"/>
              <w:rPr>
                <w:rFonts w:hint="eastAsia" w:hAnsi="宋体" w:cs="仿宋_GB2312"/>
                <w:color w:val="000000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color w:val="000000"/>
                <w:spacing w:val="0"/>
                <w:sz w:val="28"/>
                <w:szCs w:val="28"/>
                <w:lang w:val="en-US" w:eastAsia="zh-CN"/>
              </w:rPr>
              <w:t>新疆双河城市建设（集团）有限责任公司双河古道加油站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F643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059A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424B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19DA3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16D2A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265A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D66C">
            <w:pPr>
              <w:spacing w:line="4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新疆普耀新型建材有限公司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09CE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4AEA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CE6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重大危险源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、</w:t>
            </w:r>
          </w:p>
          <w:p w14:paraId="33F9428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涉爆粉尘企业</w:t>
            </w:r>
          </w:p>
        </w:tc>
      </w:tr>
      <w:tr w14:paraId="0A803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8A3CE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</w:t>
            </w:r>
          </w:p>
          <w:p w14:paraId="130A082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烟花爆竹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743F6A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ED9C">
            <w:pPr>
              <w:spacing w:line="4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新疆博赛祥运烟花有限公司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DEED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61F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7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烟花爆竹批发</w:t>
            </w:r>
          </w:p>
        </w:tc>
      </w:tr>
      <w:tr w14:paraId="6E619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9BC3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四、</w:t>
            </w:r>
          </w:p>
          <w:p w14:paraId="165F677A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工贸行业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D20C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2F8C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新疆精达淀粉有限责任公司</w:t>
            </w:r>
          </w:p>
          <w:p w14:paraId="6A31EA61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6AF6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D4B3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C3A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涉爆粉尘企业</w:t>
            </w:r>
          </w:p>
        </w:tc>
      </w:tr>
      <w:tr w14:paraId="5C9D0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B948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2F7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8A55">
            <w:pPr>
              <w:spacing w:line="400" w:lineRule="exact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双河市新豫薯业有限公司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271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340C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1A4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涉爆粉尘企业</w:t>
            </w:r>
          </w:p>
        </w:tc>
      </w:tr>
      <w:tr w14:paraId="0F309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BEF9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AB9C5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E534">
            <w:pPr>
              <w:spacing w:line="400" w:lineRule="exact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  <w:t>新疆纵海嘉惠饲料加工有限公</w:t>
            </w: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  <w:t>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25B7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01C7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95A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涉爆粉尘企业</w:t>
            </w:r>
          </w:p>
        </w:tc>
      </w:tr>
      <w:tr w14:paraId="64825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8C3D"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C3BA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8C88">
            <w:pPr>
              <w:spacing w:line="4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双河市中盛家具制造有限公司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7B5A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2，6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06FB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337D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涉爆粉尘企业</w:t>
            </w:r>
          </w:p>
        </w:tc>
      </w:tr>
      <w:tr w14:paraId="6B0797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389D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0780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2340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双河市天湘生物科技有限公司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E8B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2，6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ADAE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B751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涉爆粉尘企业</w:t>
            </w:r>
          </w:p>
        </w:tc>
      </w:tr>
      <w:tr w14:paraId="0CB09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7099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0AF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CC63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双河市中兴业建材有限公司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AE1D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41AB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A93D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3A52B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71EE8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D562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285C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双河市兴农塑业有限责任公司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484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B36F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8B29">
            <w:pPr>
              <w:ind w:firstLine="560" w:firstLineChars="20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17F7F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D42A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4AE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0D4A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新疆博晶建材有限公司</w:t>
            </w:r>
          </w:p>
          <w:p w14:paraId="1D584497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0CB0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B718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1EFB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57043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83AF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F16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367F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双河市利红商贸有限公司</w:t>
            </w:r>
          </w:p>
          <w:p w14:paraId="04017F29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66C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3，11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9C44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CB13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60FA51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5496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7C8D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0BA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双河市锌柏农业开发有限责任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E1F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8，10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29BD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85B9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7124A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78BB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4075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8C67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双河市潞通商贸有限公司</w:t>
            </w:r>
          </w:p>
          <w:p w14:paraId="7E26DE5C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227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5，8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8DD6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F4EF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0959A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695F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605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2924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8"/>
                <w:szCs w:val="28"/>
                <w:highlight w:val="none"/>
              </w:rPr>
              <w:t>双河市亿方商品混凝土有限责任公司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E87A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5，8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3A33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3B3E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43EE9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4AA4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</w:t>
            </w:r>
          </w:p>
          <w:p w14:paraId="4670C814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A993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A9C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D7A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计划检查时间</w:t>
            </w:r>
          </w:p>
          <w:p w14:paraId="74005D6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（月份）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268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检查</w:t>
            </w:r>
          </w:p>
          <w:p w14:paraId="1636CA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频次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B1C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列入原因</w:t>
            </w:r>
          </w:p>
        </w:tc>
      </w:tr>
      <w:tr w14:paraId="43FCD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69E4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四、</w:t>
            </w:r>
          </w:p>
          <w:p w14:paraId="77E4BFA3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工贸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行业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4F70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C9C4">
            <w:pPr>
              <w:keepNext w:val="0"/>
              <w:keepLines w:val="0"/>
              <w:widowControl/>
              <w:suppressLineNumbers w:val="0"/>
              <w:jc w:val="both"/>
              <w:rPr>
                <w:spacing w:val="-6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  <w:t>新疆国开电气成套设备有限公司</w:t>
            </w:r>
          </w:p>
          <w:p w14:paraId="71B39589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4360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5，8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F987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64D8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657D6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562E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EA06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3C40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新疆双河红番茄制品有限公司</w:t>
            </w:r>
          </w:p>
          <w:p w14:paraId="123CA07A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8F4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7，11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517E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6F36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519A9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2FA1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F77B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B911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双河市富浚城有限责任公司</w:t>
            </w:r>
          </w:p>
          <w:p w14:paraId="2AE50741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FC0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2869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2361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5E679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C6F9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8145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D185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双河市博亿石材有限公司</w:t>
            </w:r>
          </w:p>
          <w:p w14:paraId="010604C4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C0E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3C56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33DB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6F488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092C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F81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32F3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双河市绿丰塑业有限责任公司</w:t>
            </w:r>
          </w:p>
          <w:p w14:paraId="04E84F7E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D81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DF05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FFFC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33B86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0E8A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860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9277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双河市联合汇泰建材有限公司</w:t>
            </w:r>
          </w:p>
          <w:p w14:paraId="16509D0A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E10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BA7D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DF50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6A349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631C4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D62C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A9B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23"/>
                <w:kern w:val="0"/>
                <w:sz w:val="28"/>
                <w:szCs w:val="28"/>
                <w:highlight w:val="none"/>
                <w:lang w:val="en-US" w:eastAsia="zh-CN" w:bidi="ar"/>
              </w:rPr>
              <w:t>双河市浩顺混凝土制造有限责任公司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493D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22DE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864E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规上企业</w:t>
            </w:r>
          </w:p>
        </w:tc>
      </w:tr>
      <w:tr w14:paraId="065899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BEE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C9F3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1A89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新疆新赛生物蛋白科技有限公司（荆楚园区）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022E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10，12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3846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EDFC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规上企业</w:t>
            </w:r>
          </w:p>
        </w:tc>
      </w:tr>
      <w:tr w14:paraId="4D040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A8CD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A07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D1B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博乐市正大钙业有限公司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B46F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5，10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39C7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D15C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规上企业</w:t>
            </w:r>
          </w:p>
        </w:tc>
      </w:tr>
      <w:tr w14:paraId="55C64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4056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752C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1AF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  <w:t>新疆金粮供销农业科技有限</w:t>
            </w: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4274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9，12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A019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524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规上企业</w:t>
            </w:r>
          </w:p>
        </w:tc>
      </w:tr>
      <w:tr w14:paraId="63963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58B1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89BC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734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新疆丰川电子科技有限公司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F1B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2，5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6E34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AC83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规上企业</w:t>
            </w:r>
          </w:p>
        </w:tc>
      </w:tr>
      <w:tr w14:paraId="1034F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3EB3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69B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A24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新疆双河国农食品有限公司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0CEA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6FBF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D168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规上企业</w:t>
            </w:r>
          </w:p>
        </w:tc>
      </w:tr>
      <w:tr w14:paraId="43536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4D78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B3DB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7A8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双河市宏盛志远建材有限公司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315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C9C5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CF64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规上企业</w:t>
            </w:r>
          </w:p>
        </w:tc>
      </w:tr>
      <w:tr w14:paraId="2A34A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57FF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543A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298D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双河市润恒物资再生利用有限公司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1695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00F2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8CB0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0020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62B0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9DD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4F0A">
            <w:pPr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双河市汇森木业有限公司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F72E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DD30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0E8F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7354F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DE26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CFB6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7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双河市佳泽建筑材料制造有限公司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F1C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4，7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167F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F581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0CA0C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CA53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2782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D1D0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新疆石峪供销农业发展有限公司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BBA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04F1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8F6B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2B96C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73B9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E8A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13E9">
            <w:pPr>
              <w:spacing w:line="4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新疆筑城装配式建筑有限公司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54A5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6，9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9211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9DF3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299A7D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exact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4501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BC5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9585"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双河市双博鑫鼎新型建材有限责任公司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712E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5，8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405B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CA7C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72B9DC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exact"/>
        </w:trPr>
        <w:tc>
          <w:tcPr>
            <w:tcW w:w="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6338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</w:t>
            </w:r>
          </w:p>
          <w:p w14:paraId="71DC18E5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444B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916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DF6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计划检查时间</w:t>
            </w:r>
          </w:p>
          <w:p w14:paraId="4E212DB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pacing w:val="-20"/>
                <w:kern w:val="0"/>
                <w:sz w:val="28"/>
                <w:szCs w:val="28"/>
              </w:rPr>
              <w:t>（月份）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689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检查</w:t>
            </w:r>
          </w:p>
          <w:p w14:paraId="38B82E8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频次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D41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列入原因</w:t>
            </w:r>
          </w:p>
        </w:tc>
      </w:tr>
      <w:tr w14:paraId="33384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1FB2">
            <w:pPr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四、</w:t>
            </w:r>
          </w:p>
          <w:p w14:paraId="545A9355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工贸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行业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FF6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D743"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新疆双桥果蔬有限公司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AF27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7301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C574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09109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exact"/>
        </w:trPr>
        <w:tc>
          <w:tcPr>
            <w:tcW w:w="8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244F13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CE88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B8D2"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第五师天顺塑业有限责任公司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ACFA"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2，11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2AA6">
            <w:pPr>
              <w:spacing w:line="4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ECB3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标准化未达标</w:t>
            </w:r>
          </w:p>
        </w:tc>
      </w:tr>
      <w:tr w14:paraId="087FC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96D9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五、教育培训机构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F1D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583C"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双河市立鑫应急救援培训有限公司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1A4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6，10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BEEF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91AA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考试点</w:t>
            </w:r>
          </w:p>
        </w:tc>
      </w:tr>
      <w:tr w14:paraId="0CF68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exac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549A9">
            <w:pPr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7358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71EC">
            <w:pPr>
              <w:pStyle w:val="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双河市沅鹏安全培训有限公司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45A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6，10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5A28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E5EC"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培训机构</w:t>
            </w:r>
          </w:p>
        </w:tc>
      </w:tr>
      <w:tr w14:paraId="34442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D9D0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E73E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90</w:t>
            </w:r>
          </w:p>
        </w:tc>
      </w:tr>
    </w:tbl>
    <w:p w14:paraId="0B187A1E"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588" w:bottom="2098" w:left="158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D8AFE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4A293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6408A7"/>
    <w:multiLevelType w:val="singleLevel"/>
    <w:tmpl w:val="7E6408A7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M2NjE4MGEzMjA4YTBjNmRlNGY2MmRiMjhkODIifQ=="/>
  </w:docVars>
  <w:rsids>
    <w:rsidRoot w:val="008A66D0"/>
    <w:rsid w:val="00046C61"/>
    <w:rsid w:val="000703D2"/>
    <w:rsid w:val="00103846"/>
    <w:rsid w:val="00111A8F"/>
    <w:rsid w:val="00155DDF"/>
    <w:rsid w:val="00163B5E"/>
    <w:rsid w:val="00175934"/>
    <w:rsid w:val="001B25CC"/>
    <w:rsid w:val="001F5189"/>
    <w:rsid w:val="00201A8E"/>
    <w:rsid w:val="00213E78"/>
    <w:rsid w:val="0021596F"/>
    <w:rsid w:val="00286466"/>
    <w:rsid w:val="00304D27"/>
    <w:rsid w:val="00317E60"/>
    <w:rsid w:val="003214FD"/>
    <w:rsid w:val="00321633"/>
    <w:rsid w:val="00365343"/>
    <w:rsid w:val="00390A8E"/>
    <w:rsid w:val="003B12C6"/>
    <w:rsid w:val="003D6313"/>
    <w:rsid w:val="00417896"/>
    <w:rsid w:val="00497770"/>
    <w:rsid w:val="004F5EBC"/>
    <w:rsid w:val="00572B53"/>
    <w:rsid w:val="005C0D35"/>
    <w:rsid w:val="005C3D7D"/>
    <w:rsid w:val="00620CAA"/>
    <w:rsid w:val="006820B5"/>
    <w:rsid w:val="006848EC"/>
    <w:rsid w:val="006C0B62"/>
    <w:rsid w:val="0070112E"/>
    <w:rsid w:val="0078148E"/>
    <w:rsid w:val="00824724"/>
    <w:rsid w:val="008A66D0"/>
    <w:rsid w:val="0092782F"/>
    <w:rsid w:val="00993EFB"/>
    <w:rsid w:val="009E4053"/>
    <w:rsid w:val="009E6442"/>
    <w:rsid w:val="00AA4B2B"/>
    <w:rsid w:val="00B04A65"/>
    <w:rsid w:val="00B10073"/>
    <w:rsid w:val="00B668A6"/>
    <w:rsid w:val="00B67E78"/>
    <w:rsid w:val="00BC0B1B"/>
    <w:rsid w:val="00BC316C"/>
    <w:rsid w:val="00BE1FBD"/>
    <w:rsid w:val="00C531D5"/>
    <w:rsid w:val="00C75DF7"/>
    <w:rsid w:val="00D0734B"/>
    <w:rsid w:val="00D3371B"/>
    <w:rsid w:val="00D750FD"/>
    <w:rsid w:val="00D8007D"/>
    <w:rsid w:val="00DF4480"/>
    <w:rsid w:val="00E14311"/>
    <w:rsid w:val="00E16ECB"/>
    <w:rsid w:val="00E457A2"/>
    <w:rsid w:val="00EC701B"/>
    <w:rsid w:val="00F51E3B"/>
    <w:rsid w:val="00F8002F"/>
    <w:rsid w:val="00FB5242"/>
    <w:rsid w:val="010048D4"/>
    <w:rsid w:val="01313FA0"/>
    <w:rsid w:val="01420AB4"/>
    <w:rsid w:val="03237A5E"/>
    <w:rsid w:val="0360043F"/>
    <w:rsid w:val="040B160F"/>
    <w:rsid w:val="048C257A"/>
    <w:rsid w:val="04B00F69"/>
    <w:rsid w:val="05CB2F8D"/>
    <w:rsid w:val="07750478"/>
    <w:rsid w:val="08C7659B"/>
    <w:rsid w:val="090325B7"/>
    <w:rsid w:val="0C6F4472"/>
    <w:rsid w:val="0E0C54DA"/>
    <w:rsid w:val="0E231018"/>
    <w:rsid w:val="0F1F452B"/>
    <w:rsid w:val="10344263"/>
    <w:rsid w:val="10607D84"/>
    <w:rsid w:val="11BF2F22"/>
    <w:rsid w:val="12653402"/>
    <w:rsid w:val="13EF7612"/>
    <w:rsid w:val="14920741"/>
    <w:rsid w:val="14B74ABB"/>
    <w:rsid w:val="17443B6B"/>
    <w:rsid w:val="17D2133D"/>
    <w:rsid w:val="184E7625"/>
    <w:rsid w:val="192C092A"/>
    <w:rsid w:val="1A07587A"/>
    <w:rsid w:val="1AB0762D"/>
    <w:rsid w:val="1C480BE4"/>
    <w:rsid w:val="1C617ED4"/>
    <w:rsid w:val="1CAE0321"/>
    <w:rsid w:val="1D4857B6"/>
    <w:rsid w:val="1D7A0A1A"/>
    <w:rsid w:val="1E103DBC"/>
    <w:rsid w:val="1EF4051C"/>
    <w:rsid w:val="20477BE4"/>
    <w:rsid w:val="21C76E2A"/>
    <w:rsid w:val="22533368"/>
    <w:rsid w:val="241D2B84"/>
    <w:rsid w:val="24B44889"/>
    <w:rsid w:val="25517816"/>
    <w:rsid w:val="26156F39"/>
    <w:rsid w:val="26D66D39"/>
    <w:rsid w:val="26F40D9F"/>
    <w:rsid w:val="29CD5F2C"/>
    <w:rsid w:val="2AD5414D"/>
    <w:rsid w:val="2AE023F5"/>
    <w:rsid w:val="2B1C1D54"/>
    <w:rsid w:val="2B5325EA"/>
    <w:rsid w:val="2BAE642C"/>
    <w:rsid w:val="2D0A5EB5"/>
    <w:rsid w:val="2DEA75B4"/>
    <w:rsid w:val="2E0C5E7D"/>
    <w:rsid w:val="2E7B0534"/>
    <w:rsid w:val="2F1E4738"/>
    <w:rsid w:val="2F25284A"/>
    <w:rsid w:val="305746AB"/>
    <w:rsid w:val="31440EB4"/>
    <w:rsid w:val="318B33BD"/>
    <w:rsid w:val="32000E04"/>
    <w:rsid w:val="321E7B50"/>
    <w:rsid w:val="323D32D6"/>
    <w:rsid w:val="33A60810"/>
    <w:rsid w:val="33FF4F46"/>
    <w:rsid w:val="340B0D56"/>
    <w:rsid w:val="35AE3023"/>
    <w:rsid w:val="36EC3CDD"/>
    <w:rsid w:val="38E80961"/>
    <w:rsid w:val="38E853F9"/>
    <w:rsid w:val="39751DB0"/>
    <w:rsid w:val="399C7776"/>
    <w:rsid w:val="39F767EB"/>
    <w:rsid w:val="3C7E6302"/>
    <w:rsid w:val="3F2818BD"/>
    <w:rsid w:val="3FBB0AE6"/>
    <w:rsid w:val="3FE25D82"/>
    <w:rsid w:val="40D54EDD"/>
    <w:rsid w:val="417B301B"/>
    <w:rsid w:val="41FD3B61"/>
    <w:rsid w:val="430434A8"/>
    <w:rsid w:val="43AF02D4"/>
    <w:rsid w:val="43B83FFF"/>
    <w:rsid w:val="443E2B1D"/>
    <w:rsid w:val="44C63C8A"/>
    <w:rsid w:val="45673117"/>
    <w:rsid w:val="47246BE2"/>
    <w:rsid w:val="476915A4"/>
    <w:rsid w:val="492E1B3D"/>
    <w:rsid w:val="49CB64E1"/>
    <w:rsid w:val="4A34056F"/>
    <w:rsid w:val="4A3F30A6"/>
    <w:rsid w:val="4BB26A42"/>
    <w:rsid w:val="4BCF755F"/>
    <w:rsid w:val="4BD166B4"/>
    <w:rsid w:val="4BD66923"/>
    <w:rsid w:val="4C970CBA"/>
    <w:rsid w:val="4CA141CB"/>
    <w:rsid w:val="4EAC7519"/>
    <w:rsid w:val="5017201F"/>
    <w:rsid w:val="50A60873"/>
    <w:rsid w:val="51C23EBA"/>
    <w:rsid w:val="520F186A"/>
    <w:rsid w:val="52315421"/>
    <w:rsid w:val="52D5603A"/>
    <w:rsid w:val="53EC355B"/>
    <w:rsid w:val="541123B2"/>
    <w:rsid w:val="54825BFE"/>
    <w:rsid w:val="549E43E5"/>
    <w:rsid w:val="56811BD0"/>
    <w:rsid w:val="57B767F4"/>
    <w:rsid w:val="57D532CD"/>
    <w:rsid w:val="59EC55E3"/>
    <w:rsid w:val="5A183FFC"/>
    <w:rsid w:val="5A51548C"/>
    <w:rsid w:val="5A705966"/>
    <w:rsid w:val="5A714CEE"/>
    <w:rsid w:val="5BD200C7"/>
    <w:rsid w:val="5BEA4A7F"/>
    <w:rsid w:val="5D097219"/>
    <w:rsid w:val="5D1A174F"/>
    <w:rsid w:val="5DF2008B"/>
    <w:rsid w:val="5E016A68"/>
    <w:rsid w:val="5E585DCC"/>
    <w:rsid w:val="5EAA0AF7"/>
    <w:rsid w:val="5EBC1B42"/>
    <w:rsid w:val="601F3696"/>
    <w:rsid w:val="6020750B"/>
    <w:rsid w:val="60383FC1"/>
    <w:rsid w:val="60D057E5"/>
    <w:rsid w:val="60D752E1"/>
    <w:rsid w:val="619A7DCD"/>
    <w:rsid w:val="61DA7A7B"/>
    <w:rsid w:val="62435441"/>
    <w:rsid w:val="625236A1"/>
    <w:rsid w:val="625E0EC4"/>
    <w:rsid w:val="65280B3E"/>
    <w:rsid w:val="66912473"/>
    <w:rsid w:val="66FC3168"/>
    <w:rsid w:val="672A5B3E"/>
    <w:rsid w:val="699244DA"/>
    <w:rsid w:val="69FC2920"/>
    <w:rsid w:val="6C3F1B55"/>
    <w:rsid w:val="6D3A7D1D"/>
    <w:rsid w:val="6DEF2C7D"/>
    <w:rsid w:val="6E812CA8"/>
    <w:rsid w:val="6E8A4899"/>
    <w:rsid w:val="6F620E1A"/>
    <w:rsid w:val="6FFD0B93"/>
    <w:rsid w:val="70F349D6"/>
    <w:rsid w:val="723036B5"/>
    <w:rsid w:val="725C30AA"/>
    <w:rsid w:val="742E301F"/>
    <w:rsid w:val="748A58BD"/>
    <w:rsid w:val="749C3F2C"/>
    <w:rsid w:val="75280D9F"/>
    <w:rsid w:val="78DB1A92"/>
    <w:rsid w:val="79BF199C"/>
    <w:rsid w:val="79F311D8"/>
    <w:rsid w:val="7B57CE6C"/>
    <w:rsid w:val="7B9864DC"/>
    <w:rsid w:val="7D310856"/>
    <w:rsid w:val="7E3D1106"/>
    <w:rsid w:val="7FB17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Body Text Indent"/>
    <w:basedOn w:val="1"/>
    <w:uiPriority w:val="0"/>
    <w:pPr>
      <w:ind w:firstLine="591" w:firstLineChars="211"/>
    </w:pPr>
    <w:rPr>
      <w:sz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2"/>
    <w:uiPriority w:val="0"/>
    <w:rPr>
      <w:rFonts w:ascii="仿宋_GB2312" w:eastAsia="仿宋_GB2312"/>
      <w:spacing w:val="-20"/>
      <w:sz w:val="32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352</Words>
  <Characters>385</Characters>
  <Lines>227</Lines>
  <Paragraphs>63</Paragraphs>
  <TotalTime>1</TotalTime>
  <ScaleCrop>false</ScaleCrop>
  <LinksUpToDate>false</LinksUpToDate>
  <CharactersWithSpaces>409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</cp:lastModifiedBy>
  <cp:lastPrinted>2017-02-10T23:05:14Z</cp:lastPrinted>
  <dcterms:modified xsi:type="dcterms:W3CDTF">2025-05-12T04:19:49Z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F1661FEC8AE04F51B050808B56F2B0CB_13</vt:lpwstr>
  </property>
</Properties>
</file>