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812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 w14:paraId="49ECB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并网新能源项目清单</w:t>
      </w:r>
      <w:bookmarkEnd w:id="0"/>
    </w:p>
    <w:p w14:paraId="1B212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93"/>
        <w:gridCol w:w="1682"/>
        <w:gridCol w:w="3245"/>
        <w:gridCol w:w="1623"/>
      </w:tblGrid>
      <w:tr w14:paraId="6E6B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7C6C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0A63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C4B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 w:bidi="ar"/>
              </w:rPr>
              <w:t>路径</w:t>
            </w:r>
          </w:p>
        </w:tc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0212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项目业主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49E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0796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31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2A05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9795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DA1D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0466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</w:tr>
      <w:tr w14:paraId="7D28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12C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中新绿算新疆双河一期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万千瓦风电项目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0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新增负荷配套路径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7D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双河中新绿算能源有限公司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A255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38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9F6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CE4D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CBC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F82B1"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6E1B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0A6FDA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GRmYzUxYTU0NWNmODEwOTdiOTBjNjhmN2YzMTUifQ=="/>
  </w:docVars>
  <w:rsids>
    <w:rsidRoot w:val="6FC707CA"/>
    <w:rsid w:val="007048DD"/>
    <w:rsid w:val="01AE1567"/>
    <w:rsid w:val="062E6C8C"/>
    <w:rsid w:val="09D452F3"/>
    <w:rsid w:val="1783099B"/>
    <w:rsid w:val="2AF754D0"/>
    <w:rsid w:val="2DCD42C6"/>
    <w:rsid w:val="363E0A14"/>
    <w:rsid w:val="497C1D40"/>
    <w:rsid w:val="4EB27AD0"/>
    <w:rsid w:val="6FC707CA"/>
    <w:rsid w:val="71E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193</Characters>
  <Lines>0</Lines>
  <Paragraphs>0</Paragraphs>
  <TotalTime>2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2024-08-06T09:21:00Z</dcterms:created>
  <dc:creator>AROM</dc:creator>
  <cp:lastModifiedBy>天命人丨旭旭</cp:lastModifiedBy>
  <cp:lastPrinted>2025-06-04T11:13:30Z</cp:lastPrinted>
  <dcterms:modified xsi:type="dcterms:W3CDTF">2025-06-04T11:13:52Z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D01C17C9E4A74AF59EE985D94770A888_13</vt:lpwstr>
  </property>
  <property fmtid="{D5CDD505-2E9C-101B-9397-08002B2CF9AE}" pid="4" name="KSOTemplateDocerSaveRecord">
    <vt:lpwstr>eyJoZGlkIjoiOThlZGRmYzUxYTU0NWNmODEwOTdiOTBjNjhmN2YzMTUiLCJ1c2VySWQiOiIyNjc1NjQzOTcifQ==</vt:lpwstr>
  </property>
</Properties>
</file>