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34"/>
        </w:tabs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师市社会团体负责人情况统计表</w:t>
      </w:r>
    </w:p>
    <w:bookmarkEnd w:id="0"/>
    <w:tbl>
      <w:tblPr>
        <w:tblStyle w:val="5"/>
        <w:tblW w:w="1485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320"/>
        <w:gridCol w:w="1049"/>
        <w:gridCol w:w="741"/>
        <w:gridCol w:w="778"/>
        <w:gridCol w:w="1674"/>
        <w:gridCol w:w="908"/>
        <w:gridCol w:w="1513"/>
        <w:gridCol w:w="1540"/>
        <w:gridCol w:w="186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社会团体职务</w:t>
            </w:r>
          </w:p>
        </w:tc>
        <w:tc>
          <w:tcPr>
            <w:tcW w:w="10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工作单位情况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履行内部程序情况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会后在兵团民政局备案情况</w:t>
            </w: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049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会议届次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会长（理事长）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副会长（副理事长）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秘书长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1.关于负责人范围，</w:t>
      </w:r>
      <w:r>
        <w:rPr>
          <w:rFonts w:hint="eastAsia"/>
          <w:lang w:eastAsia="zh-CN"/>
        </w:rPr>
        <w:t>社会团体负责人包括会长（理事长、主席）、副会长（副理事长、副主席）、秘书长。</w:t>
      </w:r>
    </w:p>
    <w:p>
      <w:pPr>
        <w:pStyle w:val="2"/>
        <w:rPr>
          <w:rFonts w:hint="default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  <w:t>2.关于秘书长，如为选举产生，选选任；如为聘任的，选聘任。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3.关于工作单位情况，社会团体负责人是兼职的，填写其本人所在单位有关信息，如所在单位有多个，只填一个主要单位。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4.关于会议届次，填写选举负责人的会员（代表）大会、理事会的具体届次。</w:t>
      </w:r>
    </w:p>
    <w:p>
      <w:pPr>
        <w:ind w:firstLine="420" w:firstLineChars="200"/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5.关</w:t>
      </w:r>
      <w:r>
        <w:rPr>
          <w:rFonts w:hint="eastAsia" w:eastAsia="宋体"/>
          <w:lang w:val="en-US" w:eastAsia="zh-CN"/>
        </w:rPr>
        <w:t>于会后在</w:t>
      </w:r>
      <w:r>
        <w:rPr>
          <w:rFonts w:hint="eastAsia"/>
          <w:lang w:val="en-US" w:eastAsia="zh-CN"/>
        </w:rPr>
        <w:t>兵团民政局</w:t>
      </w:r>
      <w:r>
        <w:rPr>
          <w:rFonts w:hint="eastAsia" w:eastAsia="宋体"/>
          <w:lang w:val="en-US" w:eastAsia="zh-CN"/>
        </w:rPr>
        <w:t>备案情况，按</w:t>
      </w:r>
      <w:r>
        <w:rPr>
          <w:rFonts w:hint="eastAsia"/>
          <w:lang w:val="en-US" w:eastAsia="zh-CN"/>
        </w:rPr>
        <w:t>已完成备案（并填写具体备案时间）、已提交申请、未办理三类选择。</w:t>
      </w:r>
      <w:r>
        <w:rPr>
          <w:rFonts w:hint="eastAsia" w:eastAsia="宋体"/>
          <w:lang w:val="en-US" w:eastAsia="zh-CN"/>
        </w:rPr>
        <w:t>选择未办理的，请在备注栏中说明原因</w:t>
      </w:r>
      <w:r>
        <w:rPr>
          <w:rFonts w:hint="eastAsia"/>
          <w:lang w:val="en-US" w:eastAsia="zh-CN"/>
        </w:rPr>
        <w:t>，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并应于2024年7月31日前在</w:t>
      </w:r>
      <w:r>
        <w:rPr>
          <w:rFonts w:hint="eastAsia" w:cs="Times New Roman"/>
          <w:color w:val="auto"/>
          <w:sz w:val="21"/>
          <w:szCs w:val="24"/>
          <w:highlight w:val="none"/>
          <w:lang w:val="en-US" w:eastAsia="zh-CN"/>
        </w:rPr>
        <w:t>兵团民政局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完成备案</w:t>
      </w:r>
      <w:r>
        <w:rPr>
          <w:rFonts w:hint="eastAsia" w:eastAsia="宋体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1960" w:firstLineChars="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业务主管单位相关部门盖章                  社会团体盖章    </w:t>
      </w:r>
    </w:p>
    <w:p>
      <w:pPr>
        <w:ind w:firstLine="1960" w:firstLineChars="700"/>
        <w:jc w:val="left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年   月   日</w:t>
      </w: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3E9276AC"/>
    <w:rsid w:val="3E9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2024-04-08T10:29:00Z</dcterms:created>
  <dc:creator>不习惯31</dc:creator>
  <cp:lastModifiedBy>不习惯31</cp:lastModifiedBy>
  <dcterms:modified xsi:type="dcterms:W3CDTF">2024-04-08T10:29:28Z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0D3E27896E574F0C9CD6E9747D58AEE8_11</vt:lpwstr>
  </property>
</Properties>
</file>