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60" w:tblpY="1777"/>
        <w:tblOverlap w:val="never"/>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39C06FA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5DAA7AFF">
            <w:pPr>
              <w:spacing w:line="360" w:lineRule="auto"/>
              <w:jc w:val="center"/>
              <w:rPr>
                <w:rFonts w:eastAsia="黑体"/>
                <w:sz w:val="48"/>
                <w:szCs w:val="48"/>
              </w:rPr>
            </w:pPr>
            <w:r>
              <w:rPr>
                <w:rFonts w:eastAsia="黑体"/>
                <w:sz w:val="48"/>
                <w:szCs w:val="48"/>
              </w:rPr>
              <w:t>产品质量监督抽查实施细则</w:t>
            </w:r>
          </w:p>
        </w:tc>
      </w:tr>
    </w:tbl>
    <w:p w14:paraId="126D500B">
      <w:pPr>
        <w:adjustRightInd w:val="0"/>
        <w:spacing w:line="480" w:lineRule="exact"/>
        <w:jc w:val="center"/>
        <w:rPr>
          <w:rFonts w:eastAsia="黑体"/>
          <w:b/>
          <w:sz w:val="52"/>
          <w:szCs w:val="52"/>
        </w:rPr>
      </w:pPr>
    </w:p>
    <w:p w14:paraId="732028AE">
      <w:pPr>
        <w:adjustRightInd w:val="0"/>
        <w:spacing w:line="480" w:lineRule="exact"/>
        <w:jc w:val="center"/>
        <w:rPr>
          <w:rFonts w:eastAsia="黑体"/>
          <w:b/>
          <w:sz w:val="52"/>
          <w:szCs w:val="52"/>
        </w:rPr>
      </w:pPr>
    </w:p>
    <w:p w14:paraId="2523FC22">
      <w:pPr>
        <w:adjustRightInd w:val="0"/>
        <w:spacing w:line="480" w:lineRule="exact"/>
        <w:rPr>
          <w:rFonts w:eastAsia="黑体"/>
          <w:b/>
          <w:sz w:val="52"/>
          <w:szCs w:val="52"/>
        </w:rPr>
      </w:pPr>
    </w:p>
    <w:p w14:paraId="17C11DDF">
      <w:pPr>
        <w:adjustRightInd w:val="0"/>
        <w:spacing w:line="480" w:lineRule="exact"/>
        <w:jc w:val="center"/>
        <w:rPr>
          <w:rFonts w:eastAsia="黑体"/>
          <w:b/>
          <w:sz w:val="52"/>
          <w:szCs w:val="52"/>
        </w:rPr>
      </w:pPr>
    </w:p>
    <w:p w14:paraId="4C46BB0E">
      <w:pPr>
        <w:adjustRightInd w:val="0"/>
        <w:spacing w:line="480" w:lineRule="exact"/>
        <w:jc w:val="center"/>
        <w:rPr>
          <w:rFonts w:eastAsia="黑体"/>
          <w:b/>
          <w:sz w:val="52"/>
          <w:szCs w:val="52"/>
        </w:rPr>
      </w:pPr>
    </w:p>
    <w:p w14:paraId="714DB567">
      <w:pPr>
        <w:adjustRightInd w:val="0"/>
        <w:spacing w:line="480" w:lineRule="exact"/>
        <w:jc w:val="center"/>
        <w:rPr>
          <w:rFonts w:eastAsia="黑体"/>
          <w:b/>
          <w:sz w:val="52"/>
          <w:szCs w:val="52"/>
        </w:rPr>
      </w:pPr>
    </w:p>
    <w:p w14:paraId="27D9D641">
      <w:pPr>
        <w:tabs>
          <w:tab w:val="left" w:pos="6930"/>
        </w:tabs>
        <w:adjustRightInd w:val="0"/>
        <w:spacing w:line="360" w:lineRule="auto"/>
        <w:jc w:val="center"/>
        <w:rPr>
          <w:rFonts w:ascii="黑体" w:eastAsia="黑体"/>
          <w:b/>
          <w:sz w:val="44"/>
          <w:szCs w:val="44"/>
        </w:rPr>
      </w:pPr>
    </w:p>
    <w:p w14:paraId="4C9CFD4A">
      <w:pPr>
        <w:tabs>
          <w:tab w:val="left" w:pos="6930"/>
        </w:tabs>
        <w:adjustRightInd w:val="0"/>
        <w:spacing w:line="480" w:lineRule="exact"/>
        <w:jc w:val="center"/>
        <w:rPr>
          <w:rFonts w:ascii="黑体" w:eastAsia="黑体"/>
          <w:b/>
          <w:sz w:val="44"/>
          <w:szCs w:val="44"/>
        </w:rPr>
      </w:pPr>
      <w:r>
        <w:rPr>
          <w:rFonts w:hint="eastAsia" w:ascii="黑体" w:eastAsia="黑体"/>
          <w:b/>
          <w:sz w:val="44"/>
          <w:szCs w:val="44"/>
        </w:rPr>
        <w:t>202</w:t>
      </w:r>
      <w:r>
        <w:rPr>
          <w:rFonts w:hint="eastAsia" w:ascii="黑体" w:eastAsia="黑体"/>
          <w:b/>
          <w:sz w:val="44"/>
          <w:szCs w:val="44"/>
          <w:lang w:val="en-US" w:eastAsia="zh-CN"/>
        </w:rPr>
        <w:t>4</w:t>
      </w:r>
      <w:r>
        <w:rPr>
          <w:rFonts w:hint="eastAsia" w:ascii="黑体" w:eastAsia="黑体"/>
          <w:b/>
          <w:sz w:val="44"/>
          <w:szCs w:val="44"/>
        </w:rPr>
        <w:t>年新疆生产建设兵团第</w:t>
      </w:r>
      <w:r>
        <w:rPr>
          <w:rFonts w:hint="eastAsia" w:ascii="黑体" w:eastAsia="黑体"/>
          <w:b/>
          <w:sz w:val="44"/>
          <w:szCs w:val="44"/>
          <w:lang w:eastAsia="zh-CN"/>
        </w:rPr>
        <w:t>五</w:t>
      </w:r>
      <w:r>
        <w:rPr>
          <w:rFonts w:hint="eastAsia" w:ascii="黑体" w:eastAsia="黑体"/>
          <w:b/>
          <w:sz w:val="44"/>
          <w:szCs w:val="44"/>
        </w:rPr>
        <w:t>师轻工产品质量监督抽查实施细则</w:t>
      </w:r>
    </w:p>
    <w:p w14:paraId="37D8405B">
      <w:pPr>
        <w:tabs>
          <w:tab w:val="left" w:pos="6930"/>
        </w:tabs>
        <w:adjustRightInd w:val="0"/>
        <w:spacing w:line="360" w:lineRule="auto"/>
        <w:jc w:val="center"/>
        <w:rPr>
          <w:rFonts w:ascii="黑体" w:eastAsia="黑体"/>
          <w:sz w:val="52"/>
          <w:szCs w:val="52"/>
        </w:rPr>
      </w:pPr>
    </w:p>
    <w:p w14:paraId="5161E102">
      <w:pPr>
        <w:adjustRightInd w:val="0"/>
        <w:spacing w:line="480" w:lineRule="exact"/>
        <w:jc w:val="center"/>
        <w:rPr>
          <w:rFonts w:eastAsia="黑体"/>
          <w:sz w:val="52"/>
          <w:szCs w:val="52"/>
        </w:rPr>
      </w:pPr>
    </w:p>
    <w:p w14:paraId="0BC63084">
      <w:pPr>
        <w:adjustRightInd w:val="0"/>
        <w:spacing w:line="480" w:lineRule="exact"/>
        <w:jc w:val="center"/>
        <w:rPr>
          <w:rFonts w:eastAsia="黑体"/>
          <w:b/>
          <w:sz w:val="52"/>
          <w:szCs w:val="52"/>
        </w:rPr>
      </w:pPr>
    </w:p>
    <w:p w14:paraId="1BAD7DDB">
      <w:pPr>
        <w:adjustRightInd w:val="0"/>
        <w:spacing w:line="480" w:lineRule="exact"/>
        <w:jc w:val="center"/>
        <w:rPr>
          <w:rFonts w:eastAsia="黑体"/>
          <w:b/>
          <w:sz w:val="52"/>
          <w:szCs w:val="52"/>
        </w:rPr>
      </w:pPr>
    </w:p>
    <w:p w14:paraId="09975B8A">
      <w:pPr>
        <w:adjustRightInd w:val="0"/>
        <w:spacing w:line="480" w:lineRule="exact"/>
        <w:jc w:val="center"/>
        <w:rPr>
          <w:rFonts w:eastAsia="黑体"/>
          <w:b/>
          <w:sz w:val="52"/>
          <w:szCs w:val="52"/>
        </w:rPr>
      </w:pPr>
    </w:p>
    <w:p w14:paraId="0E8B445E">
      <w:pPr>
        <w:adjustRightInd w:val="0"/>
        <w:spacing w:line="480" w:lineRule="exact"/>
        <w:jc w:val="center"/>
        <w:rPr>
          <w:rFonts w:eastAsia="黑体"/>
          <w:b/>
          <w:sz w:val="52"/>
          <w:szCs w:val="52"/>
        </w:rPr>
      </w:pPr>
    </w:p>
    <w:p w14:paraId="69D8D88F">
      <w:pPr>
        <w:adjustRightInd w:val="0"/>
        <w:spacing w:line="480" w:lineRule="exact"/>
        <w:jc w:val="center"/>
        <w:rPr>
          <w:rFonts w:eastAsia="黑体"/>
          <w:b/>
          <w:sz w:val="52"/>
          <w:szCs w:val="52"/>
        </w:rPr>
      </w:pPr>
    </w:p>
    <w:p w14:paraId="6237468E">
      <w:pPr>
        <w:adjustRightInd w:val="0"/>
        <w:spacing w:line="480" w:lineRule="exact"/>
        <w:jc w:val="center"/>
        <w:rPr>
          <w:rFonts w:eastAsia="黑体"/>
          <w:b/>
          <w:sz w:val="52"/>
          <w:szCs w:val="52"/>
        </w:rPr>
      </w:pPr>
    </w:p>
    <w:p w14:paraId="69577DCC">
      <w:pPr>
        <w:adjustRightInd w:val="0"/>
        <w:spacing w:line="480" w:lineRule="exact"/>
        <w:jc w:val="center"/>
        <w:rPr>
          <w:rFonts w:eastAsia="黑体"/>
          <w:b/>
          <w:sz w:val="52"/>
          <w:szCs w:val="52"/>
        </w:rPr>
      </w:pPr>
    </w:p>
    <w:p w14:paraId="0FF0D240">
      <w:pPr>
        <w:adjustRightInd w:val="0"/>
        <w:spacing w:line="480" w:lineRule="exact"/>
        <w:rPr>
          <w:rFonts w:eastAsia="黑体"/>
          <w:b/>
          <w:sz w:val="52"/>
          <w:szCs w:val="52"/>
        </w:rPr>
      </w:pPr>
    </w:p>
    <w:p w14:paraId="4F3515CE">
      <w:pPr>
        <w:adjustRightInd w:val="0"/>
        <w:spacing w:line="480" w:lineRule="exact"/>
        <w:jc w:val="center"/>
        <w:rPr>
          <w:rFonts w:eastAsia="黑体"/>
          <w:b/>
          <w:sz w:val="52"/>
          <w:szCs w:val="52"/>
        </w:rPr>
      </w:pPr>
    </w:p>
    <w:p w14:paraId="03DD53A0">
      <w:pPr>
        <w:adjustRightInd w:val="0"/>
        <w:spacing w:line="480" w:lineRule="exact"/>
        <w:rPr>
          <w:rFonts w:eastAsia="黑体"/>
          <w:sz w:val="28"/>
          <w:szCs w:val="28"/>
          <w:u w:val="single"/>
        </w:rPr>
      </w:pPr>
    </w:p>
    <w:p w14:paraId="21F98D65">
      <w:pPr>
        <w:adjustRightInd w:val="0"/>
        <w:spacing w:line="480" w:lineRule="exact"/>
        <w:rPr>
          <w:rFonts w:eastAsia="黑体"/>
          <w:sz w:val="32"/>
          <w:szCs w:val="32"/>
          <w:u w:val="single"/>
        </w:rPr>
      </w:pPr>
    </w:p>
    <w:p w14:paraId="4582266E">
      <w:pPr>
        <w:adjustRightInd w:val="0"/>
        <w:spacing w:line="480" w:lineRule="exact"/>
        <w:rPr>
          <w:rFonts w:ascii="黑体" w:hAnsi="黑体" w:eastAsia="黑体"/>
          <w:bCs/>
          <w:sz w:val="24"/>
        </w:rPr>
      </w:pPr>
      <w:r>
        <w:rPr>
          <w:rFonts w:ascii="黑体" w:hAnsi="黑体" w:eastAsia="黑体"/>
          <w:bCs/>
          <w:sz w:val="24"/>
        </w:rPr>
        <w:t>202</w:t>
      </w:r>
      <w:r>
        <w:rPr>
          <w:rFonts w:hint="eastAsia" w:ascii="黑体" w:hAnsi="黑体" w:eastAsia="黑体"/>
          <w:bCs/>
          <w:sz w:val="24"/>
          <w:lang w:val="en-US" w:eastAsia="zh-CN"/>
        </w:rPr>
        <w:t>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9</w:t>
      </w:r>
      <w:r>
        <w:rPr>
          <w:rFonts w:ascii="黑体" w:hAnsi="黑体" w:eastAsia="黑体"/>
          <w:bCs/>
          <w:sz w:val="24"/>
        </w:rPr>
        <w:t>-</w:t>
      </w:r>
      <w:r>
        <w:rPr>
          <w:rFonts w:hint="eastAsia" w:ascii="黑体" w:hAnsi="黑体" w:eastAsia="黑体"/>
          <w:bCs/>
          <w:sz w:val="24"/>
          <w:lang w:val="en-US" w:eastAsia="zh-CN"/>
        </w:rPr>
        <w:t>14</w:t>
      </w:r>
      <w:r>
        <w:rPr>
          <w:rFonts w:hint="eastAsia" w:ascii="黑体" w:hAnsi="黑体" w:eastAsia="黑体"/>
          <w:bCs/>
          <w:sz w:val="24"/>
        </w:rPr>
        <w:t>发</w:t>
      </w:r>
      <w:r>
        <w:rPr>
          <w:rFonts w:ascii="黑体" w:hAnsi="黑体" w:eastAsia="黑体"/>
          <w:bCs/>
          <w:sz w:val="24"/>
        </w:rPr>
        <w:t>布                                    20</w:t>
      </w:r>
      <w:r>
        <w:rPr>
          <w:rFonts w:hint="eastAsia" w:ascii="黑体" w:hAnsi="黑体" w:eastAsia="黑体"/>
          <w:bCs/>
          <w:sz w:val="24"/>
          <w:lang w:val="en-US" w:eastAsia="zh-CN"/>
        </w:rPr>
        <w:t>24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9</w:t>
      </w:r>
      <w:r>
        <w:rPr>
          <w:rFonts w:ascii="黑体" w:hAnsi="黑体" w:eastAsia="黑体"/>
          <w:bCs/>
          <w:sz w:val="24"/>
        </w:rPr>
        <w:t>-</w:t>
      </w:r>
      <w:r>
        <w:rPr>
          <w:rFonts w:hint="eastAsia" w:ascii="黑体" w:hAnsi="黑体" w:eastAsia="黑体"/>
          <w:bCs/>
          <w:sz w:val="24"/>
          <w:lang w:val="en-US" w:eastAsia="zh-CN"/>
        </w:rPr>
        <w:t>15</w:t>
      </w:r>
      <w:bookmarkStart w:id="0" w:name="_GoBack"/>
      <w:bookmarkEnd w:id="0"/>
      <w:r>
        <w:rPr>
          <w:rFonts w:ascii="黑体" w:hAnsi="黑体" w:eastAsia="黑体"/>
          <w:bCs/>
          <w:sz w:val="24"/>
        </w:rPr>
        <w:t>实施</w:t>
      </w:r>
    </w:p>
    <w:tbl>
      <w:tblPr>
        <w:tblStyle w:val="5"/>
        <w:tblW w:w="0" w:type="auto"/>
        <w:tblInd w:w="13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0"/>
      </w:tblGrid>
      <w:tr w14:paraId="43E8B67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10" w:type="dxa"/>
          </w:tcPr>
          <w:p w14:paraId="0895BB19">
            <w:pPr>
              <w:adjustRightInd w:val="0"/>
              <w:spacing w:line="480" w:lineRule="exact"/>
              <w:ind w:right="-334" w:rightChars="-159"/>
              <w:jc w:val="center"/>
              <w:rPr>
                <w:rFonts w:eastAsia="黑体"/>
                <w:sz w:val="32"/>
                <w:szCs w:val="32"/>
              </w:rPr>
            </w:pPr>
            <w:r>
              <w:rPr>
                <w:rFonts w:hint="eastAsia" w:eastAsia="黑体"/>
                <w:sz w:val="32"/>
                <w:szCs w:val="32"/>
              </w:rPr>
              <w:t>新疆生产建设兵团第</w:t>
            </w:r>
            <w:r>
              <w:rPr>
                <w:rFonts w:hint="eastAsia" w:eastAsia="黑体"/>
                <w:sz w:val="32"/>
                <w:szCs w:val="32"/>
                <w:lang w:eastAsia="zh-CN"/>
              </w:rPr>
              <w:t>五</w:t>
            </w:r>
            <w:r>
              <w:rPr>
                <w:rFonts w:hint="eastAsia" w:eastAsia="黑体"/>
                <w:sz w:val="32"/>
                <w:szCs w:val="32"/>
              </w:rPr>
              <w:t>师</w:t>
            </w:r>
            <w:r>
              <w:rPr>
                <w:rFonts w:eastAsia="黑体"/>
                <w:sz w:val="32"/>
                <w:szCs w:val="32"/>
              </w:rPr>
              <w:t>市场监督管理局</w:t>
            </w:r>
          </w:p>
          <w:p w14:paraId="4709E6B4">
            <w:pPr>
              <w:adjustRightInd w:val="0"/>
              <w:spacing w:line="480" w:lineRule="exact"/>
              <w:rPr>
                <w:rFonts w:eastAsia="黑体"/>
                <w:sz w:val="32"/>
                <w:szCs w:val="32"/>
              </w:rPr>
            </w:pPr>
          </w:p>
        </w:tc>
      </w:tr>
    </w:tbl>
    <w:p w14:paraId="0C702DE7">
      <w:pPr>
        <w:snapToGrid w:val="0"/>
        <w:spacing w:line="240" w:lineRule="atLeast"/>
        <w:jc w:val="center"/>
        <w:rPr>
          <w:rFonts w:eastAsia="方正小标宋简体"/>
          <w:bCs/>
          <w:sz w:val="32"/>
          <w:szCs w:val="32"/>
        </w:rPr>
        <w:sectPr>
          <w:footerReference r:id="rId3" w:type="default"/>
          <w:pgSz w:w="11906" w:h="16838"/>
          <w:pgMar w:top="1440" w:right="1800" w:bottom="1440" w:left="1800" w:header="851" w:footer="992" w:gutter="0"/>
          <w:pgNumType w:start="1"/>
          <w:cols w:space="720" w:num="1"/>
          <w:rtlGutter w:val="1"/>
          <w:docGrid w:type="lines" w:linePitch="312" w:charSpace="0"/>
        </w:sectPr>
      </w:pPr>
    </w:p>
    <w:p w14:paraId="7690F9AA">
      <w:pPr>
        <w:adjustRightInd w:val="0"/>
        <w:spacing w:line="360" w:lineRule="auto"/>
        <w:jc w:val="center"/>
        <w:rPr>
          <w:rFonts w:ascii="方正小标宋简体" w:hAnsi="仿宋" w:eastAsia="方正小标宋简体" w:cs="方正仿宋简体"/>
          <w:b/>
          <w:sz w:val="32"/>
          <w:szCs w:val="32"/>
        </w:rPr>
      </w:pPr>
      <w:r>
        <w:rPr>
          <w:rFonts w:hint="eastAsia" w:ascii="方正小标宋简体" w:hAnsi="仿宋" w:eastAsia="方正小标宋简体" w:cs="方正仿宋简体"/>
          <w:b/>
          <w:sz w:val="32"/>
          <w:szCs w:val="32"/>
        </w:rPr>
        <w:t>202</w:t>
      </w:r>
      <w:r>
        <w:rPr>
          <w:rFonts w:hint="eastAsia" w:ascii="方正小标宋简体" w:hAnsi="仿宋" w:eastAsia="方正小标宋简体" w:cs="方正仿宋简体"/>
          <w:b/>
          <w:sz w:val="32"/>
          <w:szCs w:val="32"/>
          <w:lang w:val="en-US" w:eastAsia="zh-CN"/>
        </w:rPr>
        <w:t>4</w:t>
      </w:r>
      <w:r>
        <w:rPr>
          <w:rFonts w:hint="eastAsia" w:ascii="方正小标宋简体" w:hAnsi="仿宋" w:eastAsia="方正小标宋简体" w:cs="方正仿宋简体"/>
          <w:b/>
          <w:sz w:val="32"/>
          <w:szCs w:val="32"/>
        </w:rPr>
        <w:t>年新疆生产</w:t>
      </w:r>
      <w:r>
        <w:rPr>
          <w:rFonts w:hint="eastAsia" w:ascii="方正小标宋简体" w:hAnsi="仿宋" w:eastAsia="方正小标宋简体" w:cs="方正仿宋简体"/>
          <w:b/>
          <w:sz w:val="32"/>
          <w:szCs w:val="32"/>
          <w:lang w:eastAsia="zh-CN"/>
        </w:rPr>
        <w:t>建设</w:t>
      </w:r>
      <w:r>
        <w:rPr>
          <w:rFonts w:hint="eastAsia" w:ascii="方正小标宋简体" w:hAnsi="仿宋" w:eastAsia="方正小标宋简体" w:cs="方正仿宋简体"/>
          <w:b/>
          <w:sz w:val="32"/>
          <w:szCs w:val="32"/>
        </w:rPr>
        <w:t>兵团第</w:t>
      </w:r>
      <w:r>
        <w:rPr>
          <w:rFonts w:hint="eastAsia" w:ascii="方正小标宋简体" w:hAnsi="仿宋" w:eastAsia="方正小标宋简体" w:cs="方正仿宋简体"/>
          <w:b/>
          <w:sz w:val="32"/>
          <w:szCs w:val="32"/>
          <w:lang w:eastAsia="zh-CN"/>
        </w:rPr>
        <w:t>五</w:t>
      </w:r>
      <w:r>
        <w:rPr>
          <w:rFonts w:hint="eastAsia" w:ascii="方正小标宋简体" w:hAnsi="仿宋" w:eastAsia="方正小标宋简体" w:cs="方正仿宋简体"/>
          <w:b/>
          <w:sz w:val="32"/>
          <w:szCs w:val="32"/>
        </w:rPr>
        <w:t>师轻工产品</w:t>
      </w:r>
    </w:p>
    <w:p w14:paraId="424600B4">
      <w:pPr>
        <w:adjustRightInd w:val="0"/>
        <w:spacing w:line="360" w:lineRule="auto"/>
        <w:jc w:val="center"/>
        <w:rPr>
          <w:rFonts w:ascii="方正小标宋简体" w:hAnsi="方正小标宋简体" w:eastAsia="方正小标宋简体" w:cs="方正小标宋简体"/>
          <w:b/>
          <w:bCs/>
          <w:sz w:val="32"/>
          <w:szCs w:val="32"/>
        </w:rPr>
      </w:pPr>
      <w:r>
        <w:rPr>
          <w:rFonts w:hint="eastAsia" w:ascii="方正小标宋简体" w:hAnsi="仿宋" w:eastAsia="方正小标宋简体" w:cs="方正仿宋简体"/>
          <w:b/>
          <w:sz w:val="32"/>
          <w:szCs w:val="32"/>
        </w:rPr>
        <w:t>质量监督抽查实施细则</w:t>
      </w:r>
    </w:p>
    <w:p w14:paraId="502C71DE">
      <w:pPr>
        <w:adjustRightInd w:val="0"/>
        <w:snapToGrid w:val="0"/>
        <w:spacing w:line="360" w:lineRule="auto"/>
        <w:jc w:val="center"/>
        <w:rPr>
          <w:rFonts w:ascii="方正小标宋简体" w:hAnsi="仿宋" w:eastAsia="方正小标宋简体" w:cs="方正仿宋简体"/>
          <w:b/>
          <w:sz w:val="32"/>
          <w:szCs w:val="32"/>
        </w:rPr>
      </w:pPr>
    </w:p>
    <w:p w14:paraId="69C630BA">
      <w:pPr>
        <w:adjustRightInd w:val="0"/>
        <w:snapToGrid w:val="0"/>
        <w:spacing w:line="360" w:lineRule="auto"/>
        <w:jc w:val="left"/>
        <w:rPr>
          <w:rFonts w:ascii="黑体" w:eastAsia="黑体"/>
          <w:b w:val="0"/>
          <w:bCs/>
          <w:szCs w:val="21"/>
        </w:rPr>
      </w:pPr>
      <w:r>
        <w:rPr>
          <w:rFonts w:hint="eastAsia" w:ascii="黑体" w:eastAsia="黑体"/>
          <w:b w:val="0"/>
          <w:bCs/>
          <w:szCs w:val="21"/>
        </w:rPr>
        <w:t>1 抽样方法</w:t>
      </w:r>
    </w:p>
    <w:p w14:paraId="5C577789">
      <w:pPr>
        <w:pStyle w:val="10"/>
        <w:adjustRightInd w:val="0"/>
        <w:snapToGrid w:val="0"/>
        <w:spacing w:line="360" w:lineRule="auto"/>
        <w:ind w:firstLine="440" w:firstLineChars="0"/>
        <w:rPr>
          <w:rFonts w:hint="eastAsia" w:ascii="Times New Roman" w:hAnsi="Times New Roman" w:eastAsia="宋体"/>
          <w:b w:val="0"/>
          <w:sz w:val="22"/>
          <w:szCs w:val="21"/>
          <w:lang w:val="en-US" w:eastAsia="zh-CN"/>
        </w:rPr>
      </w:pPr>
      <w:r>
        <w:rPr>
          <w:rFonts w:hint="eastAsia" w:asciiTheme="minorEastAsia" w:hAnsiTheme="minorEastAsia" w:eastAsiaTheme="minorEastAsia"/>
          <w:b/>
          <w:sz w:val="21"/>
          <w:szCs w:val="21"/>
          <w:lang w:val="en-US" w:eastAsia="zh-CN"/>
        </w:rPr>
        <w:t xml:space="preserve">  </w:t>
      </w:r>
      <w:r>
        <w:rPr>
          <w:rFonts w:hint="eastAsia" w:ascii="Times New Roman" w:hAnsi="Times New Roman" w:eastAsia="宋体"/>
          <w:b w:val="0"/>
          <w:sz w:val="22"/>
          <w:szCs w:val="21"/>
          <w:lang w:val="en-US" w:eastAsia="zh-CN"/>
        </w:rPr>
        <w:t>以随机抽样的方式在被抽样销售者的待销产品中抽取。</w:t>
      </w:r>
    </w:p>
    <w:p w14:paraId="5DCC73C7">
      <w:pPr>
        <w:pStyle w:val="10"/>
        <w:adjustRightInd w:val="0"/>
        <w:snapToGrid w:val="0"/>
        <w:spacing w:line="360" w:lineRule="auto"/>
        <w:ind w:firstLine="679" w:firstLineChars="309"/>
        <w:rPr>
          <w:rFonts w:hint="eastAsia" w:ascii="Times New Roman" w:hAnsi="Times New Roman" w:eastAsia="宋体"/>
          <w:b w:val="0"/>
          <w:sz w:val="22"/>
          <w:szCs w:val="21"/>
          <w:lang w:val="en-US" w:eastAsia="zh-CN"/>
        </w:rPr>
      </w:pPr>
      <w:r>
        <w:rPr>
          <w:rFonts w:hint="eastAsia" w:ascii="Times New Roman" w:hAnsi="Times New Roman" w:eastAsia="宋体"/>
          <w:b w:val="0"/>
          <w:sz w:val="22"/>
          <w:szCs w:val="21"/>
          <w:lang w:val="en-US" w:eastAsia="zh-CN"/>
        </w:rPr>
        <w:t>随机数一般可使用随机数表等方法产生。</w:t>
      </w:r>
    </w:p>
    <w:p w14:paraId="1BE13101">
      <w:pPr>
        <w:adjustRightInd w:val="0"/>
        <w:snapToGrid w:val="0"/>
        <w:spacing w:line="360" w:lineRule="auto"/>
        <w:ind w:firstLine="630" w:firstLineChars="300"/>
        <w:rPr>
          <w:kern w:val="0"/>
          <w:szCs w:val="21"/>
        </w:rPr>
      </w:pPr>
      <w:r>
        <w:rPr>
          <w:rFonts w:hint="eastAsia"/>
          <w:szCs w:val="21"/>
          <w:lang w:eastAsia="zh-CN"/>
        </w:rPr>
        <w:t>每批次</w:t>
      </w:r>
      <w:r>
        <w:rPr>
          <w:kern w:val="0"/>
          <w:szCs w:val="21"/>
        </w:rPr>
        <w:t>抽样数量</w:t>
      </w:r>
      <w:r>
        <w:rPr>
          <w:rFonts w:hint="eastAsia"/>
          <w:kern w:val="0"/>
          <w:szCs w:val="21"/>
          <w:lang w:eastAsia="zh-CN"/>
        </w:rPr>
        <w:t>详</w:t>
      </w:r>
      <w:r>
        <w:rPr>
          <w:kern w:val="0"/>
          <w:szCs w:val="21"/>
        </w:rPr>
        <w:t>见表1。</w:t>
      </w:r>
    </w:p>
    <w:p w14:paraId="3FEBA523">
      <w:pPr>
        <w:jc w:val="center"/>
        <w:rPr>
          <w:rFonts w:ascii="宋体" w:hAnsi="宋体"/>
          <w:kern w:val="0"/>
          <w:sz w:val="18"/>
          <w:szCs w:val="18"/>
        </w:rPr>
      </w:pPr>
      <w:r>
        <w:rPr>
          <w:rFonts w:hint="eastAsia" w:ascii="宋体" w:hAnsi="宋体" w:cs="宋体"/>
          <w:kern w:val="0"/>
          <w:sz w:val="18"/>
          <w:szCs w:val="18"/>
        </w:rPr>
        <w:t xml:space="preserve">表1 </w:t>
      </w:r>
      <w:r>
        <w:rPr>
          <w:rFonts w:hint="eastAsia"/>
          <w:kern w:val="0"/>
          <w:sz w:val="18"/>
          <w:szCs w:val="18"/>
        </w:rPr>
        <w:t>抽样</w:t>
      </w:r>
      <w:r>
        <w:rPr>
          <w:rFonts w:hint="eastAsia"/>
          <w:kern w:val="0"/>
          <w:sz w:val="18"/>
          <w:szCs w:val="18"/>
          <w:lang w:eastAsia="zh-CN"/>
        </w:rPr>
        <w:t>样品</w:t>
      </w:r>
      <w:r>
        <w:rPr>
          <w:rFonts w:hint="eastAsia"/>
          <w:kern w:val="0"/>
          <w:sz w:val="18"/>
          <w:szCs w:val="18"/>
        </w:rPr>
        <w:t>数量</w:t>
      </w:r>
    </w:p>
    <w:tbl>
      <w:tblPr>
        <w:tblStyle w:val="5"/>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890"/>
        <w:gridCol w:w="2022"/>
        <w:gridCol w:w="1589"/>
        <w:gridCol w:w="1589"/>
      </w:tblGrid>
      <w:tr w14:paraId="352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89" w:type="dxa"/>
            <w:noWrap/>
            <w:vAlign w:val="center"/>
          </w:tcPr>
          <w:p w14:paraId="77B9F545">
            <w:pPr>
              <w:snapToGrid w:val="0"/>
              <w:jc w:val="center"/>
              <w:rPr>
                <w:rFonts w:hint="eastAsia" w:ascii="宋体" w:hAnsi="宋体" w:eastAsia="宋体" w:cs="黑体"/>
                <w:kern w:val="0"/>
                <w:sz w:val="18"/>
                <w:szCs w:val="18"/>
                <w:lang w:eastAsia="zh-CN"/>
              </w:rPr>
            </w:pPr>
            <w:r>
              <w:rPr>
                <w:rFonts w:hint="eastAsia" w:ascii="宋体" w:hAnsi="宋体" w:cs="黑体"/>
                <w:kern w:val="0"/>
                <w:sz w:val="18"/>
                <w:szCs w:val="18"/>
                <w:lang w:eastAsia="zh-CN"/>
              </w:rPr>
              <w:t>产品种类</w:t>
            </w:r>
          </w:p>
        </w:tc>
        <w:tc>
          <w:tcPr>
            <w:tcW w:w="1890" w:type="dxa"/>
            <w:noWrap/>
            <w:vAlign w:val="center"/>
          </w:tcPr>
          <w:p w14:paraId="3BFEA689">
            <w:pPr>
              <w:snapToGrid w:val="0"/>
              <w:jc w:val="center"/>
              <w:rPr>
                <w:rFonts w:ascii="宋体" w:hAnsi="宋体" w:cs="黑体"/>
                <w:kern w:val="0"/>
                <w:sz w:val="18"/>
                <w:szCs w:val="18"/>
              </w:rPr>
            </w:pPr>
            <w:r>
              <w:rPr>
                <w:rFonts w:hint="eastAsia" w:ascii="宋体" w:hAnsi="宋体" w:cs="黑体"/>
                <w:kern w:val="0"/>
                <w:sz w:val="18"/>
                <w:szCs w:val="18"/>
              </w:rPr>
              <w:t>产品名称</w:t>
            </w:r>
          </w:p>
        </w:tc>
        <w:tc>
          <w:tcPr>
            <w:tcW w:w="2022" w:type="dxa"/>
            <w:noWrap/>
            <w:vAlign w:val="center"/>
          </w:tcPr>
          <w:p w14:paraId="21B190C7">
            <w:pPr>
              <w:snapToGrid w:val="0"/>
              <w:jc w:val="center"/>
              <w:rPr>
                <w:rFonts w:ascii="宋体" w:hAnsi="宋体" w:cs="黑体"/>
                <w:kern w:val="0"/>
                <w:sz w:val="18"/>
                <w:szCs w:val="18"/>
              </w:rPr>
            </w:pPr>
            <w:r>
              <w:rPr>
                <w:rFonts w:hint="eastAsia" w:ascii="宋体" w:hAnsi="宋体" w:cs="黑体"/>
                <w:kern w:val="0"/>
                <w:sz w:val="18"/>
                <w:szCs w:val="18"/>
              </w:rPr>
              <w:t>抽样数量</w:t>
            </w:r>
          </w:p>
        </w:tc>
        <w:tc>
          <w:tcPr>
            <w:tcW w:w="1589" w:type="dxa"/>
            <w:noWrap/>
            <w:vAlign w:val="center"/>
          </w:tcPr>
          <w:p w14:paraId="1A9F5A25">
            <w:pPr>
              <w:jc w:val="center"/>
              <w:rPr>
                <w:rFonts w:ascii="宋体" w:hAnsi="宋体" w:cs="黑体"/>
                <w:kern w:val="0"/>
                <w:sz w:val="18"/>
                <w:szCs w:val="18"/>
              </w:rPr>
            </w:pPr>
            <w:r>
              <w:rPr>
                <w:rFonts w:asciiTheme="minorEastAsia" w:hAnsiTheme="minorEastAsia" w:eastAsiaTheme="minorEastAsia"/>
                <w:kern w:val="0"/>
                <w:sz w:val="18"/>
                <w:szCs w:val="18"/>
              </w:rPr>
              <w:t>检验</w:t>
            </w:r>
            <w:r>
              <w:rPr>
                <w:rFonts w:hint="eastAsia" w:asciiTheme="minorEastAsia" w:hAnsiTheme="minorEastAsia" w:eastAsiaTheme="minorEastAsia"/>
                <w:kern w:val="0"/>
                <w:sz w:val="18"/>
                <w:szCs w:val="18"/>
                <w:lang w:eastAsia="zh-CN"/>
              </w:rPr>
              <w:t>样品</w:t>
            </w:r>
            <w:r>
              <w:rPr>
                <w:rFonts w:asciiTheme="minorEastAsia" w:hAnsiTheme="minorEastAsia" w:eastAsiaTheme="minorEastAsia"/>
                <w:kern w:val="0"/>
                <w:sz w:val="18"/>
                <w:szCs w:val="18"/>
              </w:rPr>
              <w:t>数量</w:t>
            </w:r>
          </w:p>
        </w:tc>
        <w:tc>
          <w:tcPr>
            <w:tcW w:w="1589" w:type="dxa"/>
            <w:noWrap/>
            <w:vAlign w:val="center"/>
          </w:tcPr>
          <w:p w14:paraId="5464A7BF">
            <w:pPr>
              <w:jc w:val="center"/>
              <w:rPr>
                <w:rFonts w:ascii="宋体" w:hAnsi="宋体" w:cs="黑体"/>
                <w:kern w:val="0"/>
                <w:sz w:val="18"/>
                <w:szCs w:val="18"/>
              </w:rPr>
            </w:pPr>
            <w:r>
              <w:rPr>
                <w:rFonts w:asciiTheme="minorEastAsia" w:hAnsiTheme="minorEastAsia" w:eastAsiaTheme="minorEastAsia"/>
                <w:kern w:val="0"/>
                <w:sz w:val="18"/>
                <w:szCs w:val="18"/>
              </w:rPr>
              <w:t>备</w:t>
            </w:r>
            <w:r>
              <w:rPr>
                <w:rFonts w:hint="eastAsia" w:asciiTheme="minorEastAsia" w:hAnsiTheme="minorEastAsia" w:eastAsiaTheme="minorEastAsia"/>
                <w:kern w:val="0"/>
                <w:sz w:val="18"/>
                <w:szCs w:val="18"/>
                <w:lang w:eastAsia="zh-CN"/>
              </w:rPr>
              <w:t>用样品</w:t>
            </w:r>
            <w:r>
              <w:rPr>
                <w:rFonts w:asciiTheme="minorEastAsia" w:hAnsiTheme="minorEastAsia" w:eastAsiaTheme="minorEastAsia"/>
                <w:kern w:val="0"/>
                <w:sz w:val="18"/>
                <w:szCs w:val="18"/>
              </w:rPr>
              <w:t>数量</w:t>
            </w:r>
          </w:p>
        </w:tc>
      </w:tr>
      <w:tr w14:paraId="3AE2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89" w:type="dxa"/>
            <w:vMerge w:val="restart"/>
            <w:noWrap/>
            <w:vAlign w:val="center"/>
          </w:tcPr>
          <w:p w14:paraId="622C0BAB">
            <w:pPr>
              <w:snapToGrid w:val="0"/>
              <w:jc w:val="center"/>
              <w:rPr>
                <w:rFonts w:hint="eastAsia" w:ascii="宋体" w:hAnsi="宋体" w:cs="黑体"/>
                <w:kern w:val="0"/>
                <w:sz w:val="18"/>
                <w:szCs w:val="18"/>
                <w:lang w:eastAsia="zh-CN"/>
              </w:rPr>
            </w:pPr>
            <w:r>
              <w:rPr>
                <w:rFonts w:hint="eastAsia" w:ascii="宋体" w:hAnsi="宋体" w:cs="黑体"/>
                <w:kern w:val="0"/>
                <w:sz w:val="18"/>
                <w:szCs w:val="18"/>
                <w:lang w:eastAsia="zh-CN"/>
              </w:rPr>
              <w:t>一老一小一妇</w:t>
            </w:r>
          </w:p>
        </w:tc>
        <w:tc>
          <w:tcPr>
            <w:tcW w:w="1890" w:type="dxa"/>
            <w:noWrap/>
            <w:vAlign w:val="center"/>
          </w:tcPr>
          <w:p w14:paraId="23295495">
            <w:pPr>
              <w:snapToGrid w:val="0"/>
              <w:jc w:val="center"/>
              <w:rPr>
                <w:rFonts w:hint="eastAsia" w:ascii="宋体" w:hAnsi="宋体" w:eastAsia="宋体" w:cs="黑体"/>
                <w:kern w:val="0"/>
                <w:sz w:val="18"/>
                <w:szCs w:val="18"/>
                <w:lang w:eastAsia="zh-CN"/>
              </w:rPr>
            </w:pPr>
            <w:r>
              <w:rPr>
                <w:rFonts w:hint="eastAsia" w:ascii="宋体" w:hAnsi="宋体" w:cs="黑体"/>
                <w:kern w:val="0"/>
                <w:sz w:val="18"/>
                <w:szCs w:val="18"/>
                <w:lang w:eastAsia="zh-CN"/>
              </w:rPr>
              <w:t>橡皮擦</w:t>
            </w:r>
          </w:p>
        </w:tc>
        <w:tc>
          <w:tcPr>
            <w:tcW w:w="2022" w:type="dxa"/>
            <w:noWrap/>
            <w:vAlign w:val="center"/>
          </w:tcPr>
          <w:p w14:paraId="349D24F5">
            <w:pPr>
              <w:snapToGrid w:val="0"/>
              <w:jc w:val="center"/>
              <w:rPr>
                <w:rFonts w:hint="default" w:ascii="宋体" w:hAnsi="宋体" w:eastAsia="宋体" w:cs="黑体"/>
                <w:kern w:val="0"/>
                <w:sz w:val="18"/>
                <w:szCs w:val="18"/>
                <w:lang w:val="en-US" w:eastAsia="zh-CN"/>
              </w:rPr>
            </w:pPr>
            <w:r>
              <w:rPr>
                <w:rFonts w:hint="eastAsia" w:ascii="宋体" w:hAnsi="宋体" w:cs="黑体"/>
                <w:kern w:val="0"/>
                <w:sz w:val="18"/>
                <w:szCs w:val="18"/>
                <w:lang w:val="en-US" w:eastAsia="zh-CN"/>
              </w:rPr>
              <w:t>2个</w:t>
            </w:r>
          </w:p>
        </w:tc>
        <w:tc>
          <w:tcPr>
            <w:tcW w:w="1589" w:type="dxa"/>
            <w:noWrap/>
            <w:vAlign w:val="center"/>
          </w:tcPr>
          <w:p w14:paraId="68B241D6">
            <w:pPr>
              <w:jc w:val="center"/>
              <w:rPr>
                <w:rFonts w:hint="eastAsia" w:asciiTheme="minorEastAsia" w:hAnsiTheme="minorEastAsia" w:eastAsiaTheme="minorEastAsia"/>
                <w:kern w:val="0"/>
                <w:sz w:val="18"/>
                <w:szCs w:val="18"/>
                <w:lang w:val="en-US" w:eastAsia="zh-CN"/>
              </w:rPr>
            </w:pPr>
            <w:r>
              <w:rPr>
                <w:rFonts w:hint="eastAsia" w:asciiTheme="minorEastAsia" w:hAnsiTheme="minorEastAsia" w:eastAsiaTheme="minorEastAsia"/>
                <w:kern w:val="0"/>
                <w:sz w:val="18"/>
                <w:szCs w:val="18"/>
                <w:lang w:val="en-US" w:eastAsia="zh-CN"/>
              </w:rPr>
              <w:t>1个</w:t>
            </w:r>
          </w:p>
        </w:tc>
        <w:tc>
          <w:tcPr>
            <w:tcW w:w="1589" w:type="dxa"/>
            <w:noWrap/>
            <w:vAlign w:val="center"/>
          </w:tcPr>
          <w:p w14:paraId="535CD70A">
            <w:pPr>
              <w:jc w:val="center"/>
              <w:rPr>
                <w:rFonts w:hint="eastAsia" w:asciiTheme="minorEastAsia" w:hAnsiTheme="minorEastAsia" w:eastAsiaTheme="minorEastAsia"/>
                <w:kern w:val="0"/>
                <w:sz w:val="18"/>
                <w:szCs w:val="18"/>
                <w:lang w:val="en-US" w:eastAsia="zh-CN"/>
              </w:rPr>
            </w:pPr>
            <w:r>
              <w:rPr>
                <w:rFonts w:hint="eastAsia" w:asciiTheme="minorEastAsia" w:hAnsiTheme="minorEastAsia" w:eastAsiaTheme="minorEastAsia"/>
                <w:kern w:val="0"/>
                <w:sz w:val="18"/>
                <w:szCs w:val="18"/>
                <w:lang w:val="en-US" w:eastAsia="zh-CN"/>
              </w:rPr>
              <w:t>1个</w:t>
            </w:r>
          </w:p>
        </w:tc>
      </w:tr>
      <w:tr w14:paraId="025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89" w:type="dxa"/>
            <w:vMerge w:val="continue"/>
            <w:noWrap/>
            <w:vAlign w:val="center"/>
          </w:tcPr>
          <w:p w14:paraId="655FEDB0">
            <w:pPr>
              <w:snapToGrid w:val="0"/>
              <w:jc w:val="center"/>
              <w:rPr>
                <w:rFonts w:hint="eastAsia" w:ascii="宋体" w:hAnsi="宋体" w:cs="黑体"/>
                <w:kern w:val="0"/>
                <w:sz w:val="18"/>
                <w:szCs w:val="18"/>
              </w:rPr>
            </w:pPr>
          </w:p>
        </w:tc>
        <w:tc>
          <w:tcPr>
            <w:tcW w:w="1890" w:type="dxa"/>
            <w:noWrap/>
            <w:vAlign w:val="center"/>
          </w:tcPr>
          <w:p w14:paraId="70CB28C3">
            <w:pPr>
              <w:snapToGrid w:val="0"/>
              <w:jc w:val="center"/>
              <w:rPr>
                <w:rFonts w:hint="eastAsia" w:ascii="宋体" w:hAnsi="宋体" w:eastAsia="宋体" w:cs="黑体"/>
                <w:kern w:val="0"/>
                <w:sz w:val="18"/>
                <w:szCs w:val="18"/>
                <w:lang w:eastAsia="zh-CN"/>
              </w:rPr>
            </w:pPr>
            <w:r>
              <w:rPr>
                <w:rFonts w:hint="eastAsia" w:ascii="宋体" w:hAnsi="宋体" w:cs="黑体"/>
                <w:kern w:val="0"/>
                <w:sz w:val="18"/>
                <w:szCs w:val="18"/>
              </w:rPr>
              <w:t>成人纸尿裤</w:t>
            </w:r>
          </w:p>
        </w:tc>
        <w:tc>
          <w:tcPr>
            <w:tcW w:w="2022" w:type="dxa"/>
            <w:noWrap/>
            <w:vAlign w:val="center"/>
          </w:tcPr>
          <w:p w14:paraId="15682B1C">
            <w:pPr>
              <w:snapToGrid w:val="0"/>
              <w:jc w:val="center"/>
              <w:rPr>
                <w:rFonts w:hint="eastAsia" w:ascii="宋体" w:hAnsi="宋体" w:eastAsia="宋体" w:cs="宋体"/>
                <w:kern w:val="0"/>
                <w:sz w:val="18"/>
                <w:szCs w:val="18"/>
                <w:lang w:eastAsia="zh-CN"/>
              </w:rPr>
            </w:pPr>
            <w:r>
              <w:rPr>
                <w:rFonts w:hint="eastAsia" w:ascii="宋体" w:hAnsi="宋体" w:cs="宋体"/>
                <w:kern w:val="0"/>
                <w:sz w:val="18"/>
                <w:szCs w:val="18"/>
              </w:rPr>
              <w:t>4包</w:t>
            </w:r>
            <w:r>
              <w:rPr>
                <w:rFonts w:hint="eastAsia" w:ascii="宋体" w:hAnsi="宋体" w:cs="宋体"/>
                <w:kern w:val="0"/>
                <w:sz w:val="18"/>
                <w:szCs w:val="18"/>
                <w:vertAlign w:val="superscript"/>
                <w:lang w:val="en-US" w:eastAsia="zh-CN"/>
              </w:rPr>
              <w:t>a</w:t>
            </w:r>
          </w:p>
        </w:tc>
        <w:tc>
          <w:tcPr>
            <w:tcW w:w="1589" w:type="dxa"/>
            <w:noWrap/>
            <w:vAlign w:val="center"/>
          </w:tcPr>
          <w:p w14:paraId="3FA7D1AF">
            <w:pPr>
              <w:snapToGrid w:val="0"/>
              <w:jc w:val="center"/>
              <w:rPr>
                <w:rFonts w:ascii="宋体" w:hAnsi="宋体" w:cs="宋体"/>
                <w:kern w:val="0"/>
                <w:sz w:val="18"/>
                <w:szCs w:val="18"/>
              </w:rPr>
            </w:pPr>
            <w:r>
              <w:rPr>
                <w:rFonts w:hint="eastAsia" w:ascii="宋体" w:hAnsi="宋体" w:cs="宋体"/>
                <w:kern w:val="0"/>
                <w:sz w:val="18"/>
                <w:szCs w:val="18"/>
              </w:rPr>
              <w:t>3包</w:t>
            </w:r>
          </w:p>
        </w:tc>
        <w:tc>
          <w:tcPr>
            <w:tcW w:w="1589" w:type="dxa"/>
            <w:noWrap/>
            <w:vAlign w:val="center"/>
          </w:tcPr>
          <w:p w14:paraId="2A1195C2">
            <w:pPr>
              <w:snapToGrid w:val="0"/>
              <w:jc w:val="center"/>
              <w:rPr>
                <w:rFonts w:ascii="宋体" w:hAnsi="宋体" w:cs="宋体"/>
                <w:kern w:val="0"/>
                <w:sz w:val="18"/>
                <w:szCs w:val="18"/>
              </w:rPr>
            </w:pPr>
            <w:r>
              <w:rPr>
                <w:rFonts w:hint="eastAsia" w:ascii="宋体" w:hAnsi="宋体" w:cs="宋体"/>
                <w:kern w:val="0"/>
                <w:sz w:val="18"/>
                <w:szCs w:val="18"/>
              </w:rPr>
              <w:t>1包</w:t>
            </w:r>
          </w:p>
        </w:tc>
      </w:tr>
      <w:tr w14:paraId="1BB5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89" w:type="dxa"/>
            <w:vMerge w:val="restart"/>
            <w:noWrap/>
            <w:vAlign w:val="center"/>
          </w:tcPr>
          <w:p w14:paraId="587BF911">
            <w:pPr>
              <w:snapToGrid w:val="0"/>
              <w:jc w:val="center"/>
              <w:rPr>
                <w:rFonts w:hint="default" w:eastAsia="宋体"/>
                <w:sz w:val="18"/>
                <w:szCs w:val="18"/>
                <w:lang w:val="en-US" w:eastAsia="zh-CN"/>
              </w:rPr>
            </w:pPr>
            <w:r>
              <w:rPr>
                <w:rFonts w:hint="eastAsia"/>
                <w:sz w:val="18"/>
                <w:szCs w:val="18"/>
                <w:lang w:eastAsia="zh-CN"/>
              </w:rPr>
              <w:t>食品相关产品</w:t>
            </w:r>
            <w:r>
              <w:rPr>
                <w:rFonts w:hint="eastAsia"/>
                <w:sz w:val="18"/>
                <w:szCs w:val="18"/>
                <w:lang w:val="en-US" w:eastAsia="zh-CN"/>
              </w:rPr>
              <w:t xml:space="preserve"> </w:t>
            </w:r>
          </w:p>
        </w:tc>
        <w:tc>
          <w:tcPr>
            <w:tcW w:w="1890" w:type="dxa"/>
            <w:shd w:val="clear" w:color="auto" w:fill="auto"/>
            <w:noWrap/>
            <w:vAlign w:val="center"/>
          </w:tcPr>
          <w:p w14:paraId="6D94443A">
            <w:pPr>
              <w:snapToGrid w:val="0"/>
              <w:jc w:val="center"/>
              <w:rPr>
                <w:rFonts w:ascii="Times New Roman" w:hAnsi="Times New Roman" w:eastAsia="宋体" w:cs="Times New Roman"/>
                <w:kern w:val="2"/>
                <w:sz w:val="18"/>
                <w:szCs w:val="18"/>
                <w:lang w:val="en-US" w:eastAsia="zh-CN" w:bidi="ar-SA"/>
              </w:rPr>
            </w:pPr>
            <w:r>
              <w:rPr>
                <w:rFonts w:hint="eastAsia"/>
                <w:sz w:val="18"/>
                <w:szCs w:val="18"/>
              </w:rPr>
              <w:t>塑料一次性餐饮具</w:t>
            </w:r>
          </w:p>
        </w:tc>
        <w:tc>
          <w:tcPr>
            <w:tcW w:w="2022" w:type="dxa"/>
            <w:shd w:val="clear" w:color="auto" w:fill="auto"/>
            <w:noWrap/>
            <w:vAlign w:val="center"/>
          </w:tcPr>
          <w:p w14:paraId="120DE014">
            <w:pPr>
              <w:snapToGrid w:val="0"/>
              <w:jc w:val="center"/>
              <w:rPr>
                <w:rFonts w:ascii="宋体" w:hAnsi="宋体" w:eastAsia="宋体" w:cs="黑体"/>
                <w:kern w:val="0"/>
                <w:sz w:val="18"/>
                <w:szCs w:val="18"/>
                <w:lang w:val="en-US" w:eastAsia="zh-CN" w:bidi="ar-SA"/>
              </w:rPr>
            </w:pPr>
            <w:r>
              <w:rPr>
                <w:rFonts w:hint="eastAsia" w:ascii="宋体" w:hAnsi="宋体" w:cs="黑体"/>
                <w:kern w:val="0"/>
                <w:sz w:val="18"/>
                <w:szCs w:val="18"/>
              </w:rPr>
              <w:t>50个</w:t>
            </w:r>
          </w:p>
        </w:tc>
        <w:tc>
          <w:tcPr>
            <w:tcW w:w="1589" w:type="dxa"/>
            <w:shd w:val="clear" w:color="auto" w:fill="auto"/>
            <w:noWrap/>
            <w:vAlign w:val="center"/>
          </w:tcPr>
          <w:p w14:paraId="539B1F25">
            <w:pPr>
              <w:snapToGrid w:val="0"/>
              <w:jc w:val="center"/>
              <w:rPr>
                <w:rFonts w:ascii="宋体" w:hAnsi="宋体" w:eastAsia="宋体" w:cs="黑体"/>
                <w:kern w:val="0"/>
                <w:sz w:val="18"/>
                <w:szCs w:val="18"/>
                <w:lang w:val="en-US" w:eastAsia="zh-CN" w:bidi="ar-SA"/>
              </w:rPr>
            </w:pPr>
            <w:r>
              <w:rPr>
                <w:rFonts w:hint="eastAsia" w:ascii="宋体" w:hAnsi="宋体" w:cs="黑体"/>
                <w:kern w:val="0"/>
                <w:sz w:val="18"/>
                <w:szCs w:val="18"/>
              </w:rPr>
              <w:t>30个</w:t>
            </w:r>
          </w:p>
        </w:tc>
        <w:tc>
          <w:tcPr>
            <w:tcW w:w="1589" w:type="dxa"/>
            <w:shd w:val="clear" w:color="auto" w:fill="auto"/>
            <w:noWrap/>
            <w:vAlign w:val="center"/>
          </w:tcPr>
          <w:p w14:paraId="32F895D3">
            <w:pPr>
              <w:snapToGrid w:val="0"/>
              <w:jc w:val="center"/>
              <w:rPr>
                <w:rFonts w:ascii="宋体" w:hAnsi="宋体" w:eastAsia="宋体" w:cs="黑体"/>
                <w:kern w:val="0"/>
                <w:sz w:val="18"/>
                <w:szCs w:val="18"/>
                <w:lang w:val="en-US" w:eastAsia="zh-CN" w:bidi="ar-SA"/>
              </w:rPr>
            </w:pPr>
            <w:r>
              <w:rPr>
                <w:rFonts w:hint="eastAsia" w:ascii="宋体" w:hAnsi="宋体" w:cs="黑体"/>
                <w:kern w:val="0"/>
                <w:sz w:val="18"/>
                <w:szCs w:val="18"/>
              </w:rPr>
              <w:t>20个</w:t>
            </w:r>
          </w:p>
        </w:tc>
      </w:tr>
      <w:tr w14:paraId="0C1F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89" w:type="dxa"/>
            <w:vMerge w:val="continue"/>
            <w:noWrap/>
            <w:vAlign w:val="center"/>
          </w:tcPr>
          <w:p w14:paraId="062B4537">
            <w:pPr>
              <w:snapToGrid w:val="0"/>
              <w:jc w:val="center"/>
              <w:rPr>
                <w:rFonts w:hint="eastAsia"/>
                <w:sz w:val="18"/>
                <w:szCs w:val="18"/>
              </w:rPr>
            </w:pPr>
          </w:p>
        </w:tc>
        <w:tc>
          <w:tcPr>
            <w:tcW w:w="1890" w:type="dxa"/>
            <w:noWrap/>
            <w:vAlign w:val="center"/>
          </w:tcPr>
          <w:p w14:paraId="7BBC07AD">
            <w:pPr>
              <w:snapToGrid w:val="0"/>
              <w:jc w:val="center"/>
              <w:rPr>
                <w:rFonts w:hint="eastAsia" w:eastAsia="宋体"/>
                <w:sz w:val="18"/>
                <w:szCs w:val="18"/>
                <w:lang w:eastAsia="zh-CN"/>
              </w:rPr>
            </w:pPr>
            <w:r>
              <w:rPr>
                <w:rFonts w:hint="eastAsia" w:ascii="宋体" w:hAnsi="宋体" w:cs="宋体"/>
                <w:kern w:val="0"/>
                <w:sz w:val="18"/>
                <w:szCs w:val="18"/>
              </w:rPr>
              <w:t>食品用保鲜膜（袋）</w:t>
            </w:r>
          </w:p>
        </w:tc>
        <w:tc>
          <w:tcPr>
            <w:tcW w:w="2022" w:type="dxa"/>
            <w:noWrap/>
            <w:vAlign w:val="center"/>
          </w:tcPr>
          <w:p w14:paraId="5C6A1678">
            <w:pPr>
              <w:snapToGrid w:val="0"/>
              <w:jc w:val="center"/>
              <w:rPr>
                <w:rFonts w:ascii="宋体" w:hAnsi="宋体" w:cs="黑体"/>
                <w:kern w:val="0"/>
                <w:sz w:val="18"/>
                <w:szCs w:val="18"/>
              </w:rPr>
            </w:pPr>
            <w:r>
              <w:rPr>
                <w:rFonts w:hint="eastAsia" w:ascii="宋体" w:hAnsi="宋体" w:cs="宋体"/>
                <w:kern w:val="0"/>
                <w:sz w:val="18"/>
                <w:szCs w:val="18"/>
              </w:rPr>
              <w:t>4卷</w:t>
            </w:r>
          </w:p>
        </w:tc>
        <w:tc>
          <w:tcPr>
            <w:tcW w:w="1589" w:type="dxa"/>
            <w:noWrap/>
            <w:vAlign w:val="center"/>
          </w:tcPr>
          <w:p w14:paraId="7E54B95D">
            <w:pPr>
              <w:snapToGrid w:val="0"/>
              <w:jc w:val="center"/>
              <w:rPr>
                <w:rFonts w:ascii="宋体" w:hAnsi="宋体" w:cs="黑体"/>
                <w:kern w:val="0"/>
                <w:sz w:val="18"/>
                <w:szCs w:val="18"/>
              </w:rPr>
            </w:pPr>
            <w:r>
              <w:rPr>
                <w:rFonts w:hint="eastAsia" w:ascii="宋体" w:hAnsi="宋体" w:cs="宋体"/>
                <w:kern w:val="0"/>
                <w:sz w:val="18"/>
                <w:szCs w:val="18"/>
              </w:rPr>
              <w:t>3卷</w:t>
            </w:r>
          </w:p>
        </w:tc>
        <w:tc>
          <w:tcPr>
            <w:tcW w:w="1589" w:type="dxa"/>
            <w:noWrap/>
            <w:vAlign w:val="center"/>
          </w:tcPr>
          <w:p w14:paraId="11F24884">
            <w:pPr>
              <w:snapToGrid w:val="0"/>
              <w:jc w:val="center"/>
              <w:rPr>
                <w:rFonts w:ascii="宋体" w:hAnsi="宋体" w:cs="黑体"/>
                <w:kern w:val="0"/>
                <w:sz w:val="18"/>
                <w:szCs w:val="18"/>
              </w:rPr>
            </w:pPr>
            <w:r>
              <w:rPr>
                <w:rFonts w:hint="eastAsia" w:ascii="宋体" w:hAnsi="宋体" w:cs="宋体"/>
                <w:kern w:val="0"/>
                <w:sz w:val="18"/>
                <w:szCs w:val="18"/>
              </w:rPr>
              <w:t>1卷</w:t>
            </w:r>
          </w:p>
        </w:tc>
      </w:tr>
      <w:tr w14:paraId="3F12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79" w:type="dxa"/>
            <w:gridSpan w:val="5"/>
            <w:noWrap/>
            <w:vAlign w:val="center"/>
          </w:tcPr>
          <w:p w14:paraId="236E160F">
            <w:pPr>
              <w:snapToGrid w:val="0"/>
              <w:rPr>
                <w:rFonts w:ascii="宋体" w:hAnsi="宋体" w:cs="宋体"/>
                <w:kern w:val="0"/>
                <w:sz w:val="18"/>
                <w:szCs w:val="18"/>
              </w:rPr>
            </w:pPr>
            <w:r>
              <w:rPr>
                <w:rFonts w:hint="eastAsia" w:ascii="宋体" w:hAnsi="宋体" w:cs="宋体"/>
                <w:kern w:val="0"/>
                <w:sz w:val="18"/>
                <w:szCs w:val="18"/>
              </w:rPr>
              <w:t>注：a若最小销售包装每包少于10片，需按最小销售包装数量折算，保证检验样品不少于30片，备样不少于10片。</w:t>
            </w:r>
          </w:p>
        </w:tc>
      </w:tr>
    </w:tbl>
    <w:p w14:paraId="19BC07D2">
      <w:pPr>
        <w:adjustRightInd w:val="0"/>
        <w:snapToGrid w:val="0"/>
        <w:spacing w:line="360" w:lineRule="auto"/>
        <w:rPr>
          <w:rFonts w:ascii="黑体" w:eastAsia="黑体"/>
          <w:b/>
          <w:szCs w:val="21"/>
        </w:rPr>
      </w:pPr>
    </w:p>
    <w:p w14:paraId="009FEEE6">
      <w:pPr>
        <w:adjustRightInd w:val="0"/>
        <w:snapToGrid w:val="0"/>
        <w:spacing w:line="360" w:lineRule="auto"/>
        <w:rPr>
          <w:rFonts w:ascii="宋体" w:hAnsi="宋体"/>
          <w:b w:val="0"/>
          <w:bCs/>
          <w:kern w:val="0"/>
          <w:szCs w:val="21"/>
        </w:rPr>
      </w:pPr>
      <w:r>
        <w:rPr>
          <w:rFonts w:ascii="黑体" w:eastAsia="黑体"/>
          <w:b w:val="0"/>
          <w:bCs/>
          <w:szCs w:val="21"/>
        </w:rPr>
        <w:t>2 检验依据</w:t>
      </w:r>
    </w:p>
    <w:p w14:paraId="54312CE3">
      <w:pPr>
        <w:snapToGrid w:val="0"/>
        <w:jc w:val="center"/>
        <w:rPr>
          <w:rFonts w:hint="eastAsia" w:ascii="宋体" w:hAnsi="宋体" w:eastAsia="宋体" w:cs="黑体"/>
          <w:sz w:val="18"/>
          <w:szCs w:val="18"/>
        </w:rPr>
      </w:pPr>
      <w:r>
        <w:rPr>
          <w:rFonts w:hint="eastAsia" w:ascii="宋体" w:hAnsi="宋体" w:cs="黑体"/>
          <w:sz w:val="18"/>
          <w:szCs w:val="18"/>
          <w:lang w:eastAsia="zh-CN"/>
        </w:rPr>
        <w:t>表</w:t>
      </w:r>
      <w:r>
        <w:rPr>
          <w:rFonts w:hint="eastAsia" w:ascii="宋体" w:hAnsi="宋体" w:cs="黑体"/>
          <w:sz w:val="18"/>
          <w:szCs w:val="18"/>
          <w:lang w:val="en-US" w:eastAsia="zh-CN"/>
        </w:rPr>
        <w:t xml:space="preserve">2 </w:t>
      </w:r>
      <w:r>
        <w:rPr>
          <w:rFonts w:hint="eastAsia" w:ascii="宋体" w:hAnsi="宋体" w:eastAsia="宋体" w:cs="黑体"/>
          <w:sz w:val="18"/>
          <w:szCs w:val="18"/>
          <w:lang w:eastAsia="zh-CN"/>
        </w:rPr>
        <w:t>橡皮擦</w:t>
      </w:r>
    </w:p>
    <w:tbl>
      <w:tblPr>
        <w:tblStyle w:val="5"/>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4534"/>
        <w:gridCol w:w="2753"/>
      </w:tblGrid>
      <w:tr w14:paraId="04C5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2" w:type="dxa"/>
            <w:noWrap w:val="0"/>
            <w:vAlign w:val="center"/>
          </w:tcPr>
          <w:p w14:paraId="1459D033">
            <w:pPr>
              <w:snapToGrid w:val="0"/>
              <w:jc w:val="center"/>
              <w:rPr>
                <w:rFonts w:hint="eastAsia" w:ascii="宋体" w:hAnsi="宋体" w:eastAsia="宋体" w:cs="黑体"/>
                <w:sz w:val="18"/>
                <w:szCs w:val="18"/>
              </w:rPr>
            </w:pPr>
            <w:r>
              <w:rPr>
                <w:rFonts w:hint="eastAsia" w:ascii="宋体" w:hAnsi="宋体" w:eastAsia="宋体" w:cs="黑体"/>
                <w:sz w:val="18"/>
                <w:szCs w:val="18"/>
              </w:rPr>
              <w:t>序号</w:t>
            </w:r>
          </w:p>
        </w:tc>
        <w:tc>
          <w:tcPr>
            <w:tcW w:w="4534" w:type="dxa"/>
            <w:noWrap w:val="0"/>
            <w:vAlign w:val="center"/>
          </w:tcPr>
          <w:p w14:paraId="3BDE215B">
            <w:pPr>
              <w:snapToGrid w:val="0"/>
              <w:jc w:val="center"/>
              <w:rPr>
                <w:rFonts w:hint="eastAsia" w:ascii="宋体" w:hAnsi="宋体" w:eastAsia="宋体" w:cs="黑体"/>
                <w:sz w:val="18"/>
                <w:szCs w:val="18"/>
              </w:rPr>
            </w:pPr>
            <w:r>
              <w:rPr>
                <w:rFonts w:hint="eastAsia" w:ascii="宋体" w:hAnsi="宋体" w:eastAsia="宋体" w:cs="黑体"/>
                <w:sz w:val="18"/>
                <w:szCs w:val="18"/>
              </w:rPr>
              <w:t>检验项目</w:t>
            </w:r>
          </w:p>
        </w:tc>
        <w:tc>
          <w:tcPr>
            <w:tcW w:w="2753" w:type="dxa"/>
            <w:noWrap w:val="0"/>
            <w:vAlign w:val="center"/>
          </w:tcPr>
          <w:p w14:paraId="1683EB60">
            <w:pPr>
              <w:snapToGrid w:val="0"/>
              <w:jc w:val="center"/>
              <w:rPr>
                <w:rFonts w:hint="eastAsia" w:ascii="宋体" w:hAnsi="宋体" w:eastAsia="宋体" w:cs="黑体"/>
                <w:sz w:val="18"/>
                <w:szCs w:val="18"/>
              </w:rPr>
            </w:pPr>
            <w:r>
              <w:rPr>
                <w:rFonts w:hint="eastAsia" w:ascii="宋体" w:hAnsi="宋体" w:eastAsia="宋体" w:cs="黑体"/>
                <w:sz w:val="18"/>
                <w:szCs w:val="18"/>
              </w:rPr>
              <w:t>检验方法</w:t>
            </w:r>
          </w:p>
        </w:tc>
      </w:tr>
      <w:tr w14:paraId="0C20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52" w:type="dxa"/>
            <w:noWrap w:val="0"/>
            <w:vAlign w:val="center"/>
          </w:tcPr>
          <w:p w14:paraId="5341BA6D">
            <w:pPr>
              <w:snapToGrid w:val="0"/>
              <w:jc w:val="center"/>
              <w:rPr>
                <w:rFonts w:hint="eastAsia" w:ascii="宋体" w:hAnsi="宋体" w:eastAsia="宋体" w:cs="黑体"/>
                <w:sz w:val="18"/>
                <w:szCs w:val="18"/>
                <w:lang w:eastAsia="zh-CN"/>
              </w:rPr>
            </w:pPr>
            <w:r>
              <w:rPr>
                <w:rFonts w:hint="eastAsia" w:ascii="宋体" w:hAnsi="宋体" w:eastAsia="宋体" w:cs="黑体"/>
                <w:sz w:val="18"/>
                <w:szCs w:val="18"/>
                <w:lang w:val="en-US" w:eastAsia="zh-CN"/>
              </w:rPr>
              <w:t>1</w:t>
            </w:r>
          </w:p>
        </w:tc>
        <w:tc>
          <w:tcPr>
            <w:tcW w:w="4534" w:type="dxa"/>
            <w:noWrap w:val="0"/>
            <w:vAlign w:val="center"/>
          </w:tcPr>
          <w:p w14:paraId="029EDACE">
            <w:pPr>
              <w:adjustRightInd w:val="0"/>
              <w:snapToGrid w:val="0"/>
              <w:jc w:val="center"/>
              <w:rPr>
                <w:rFonts w:hint="eastAsia" w:ascii="宋体" w:hAnsi="宋体" w:eastAsia="宋体" w:cs="黑体"/>
                <w:sz w:val="18"/>
                <w:szCs w:val="18"/>
              </w:rPr>
            </w:pPr>
            <w:r>
              <w:rPr>
                <w:rFonts w:hint="eastAsia" w:ascii="宋体" w:hAnsi="宋体" w:eastAsia="宋体" w:cs="Times New Roman"/>
                <w:kern w:val="0"/>
                <w:sz w:val="18"/>
                <w:szCs w:val="18"/>
                <w:lang w:val="en-US" w:eastAsia="zh-CN"/>
              </w:rPr>
              <w:t>可触及的塑料件中邻苯二甲酸酯增塑剂的限量</w:t>
            </w:r>
          </w:p>
        </w:tc>
        <w:tc>
          <w:tcPr>
            <w:tcW w:w="2753" w:type="dxa"/>
            <w:noWrap w:val="0"/>
            <w:vAlign w:val="center"/>
          </w:tcPr>
          <w:p w14:paraId="166CEE8A">
            <w:pPr>
              <w:adjustRightInd w:val="0"/>
              <w:snapToGrid w:val="0"/>
              <w:jc w:val="center"/>
              <w:rPr>
                <w:rFonts w:hint="eastAsia" w:ascii="宋体" w:hAnsi="宋体" w:eastAsia="宋体" w:cs="黑体"/>
                <w:sz w:val="18"/>
                <w:szCs w:val="18"/>
              </w:rPr>
            </w:pPr>
            <w:r>
              <w:rPr>
                <w:rFonts w:hint="eastAsia" w:ascii="宋体" w:hAnsi="宋体" w:eastAsia="宋体" w:cs="Times New Roman"/>
                <w:kern w:val="0"/>
                <w:sz w:val="18"/>
                <w:szCs w:val="18"/>
                <w:lang w:val="en-US" w:eastAsia="zh-CN"/>
              </w:rPr>
              <w:t>GB/T 22048-2022</w:t>
            </w:r>
          </w:p>
        </w:tc>
      </w:tr>
      <w:tr w14:paraId="695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52" w:type="dxa"/>
            <w:noWrap w:val="0"/>
            <w:vAlign w:val="center"/>
          </w:tcPr>
          <w:p w14:paraId="66434A23">
            <w:pPr>
              <w:snapToGrid w:val="0"/>
              <w:jc w:val="center"/>
              <w:rPr>
                <w:rFonts w:hint="eastAsia" w:ascii="宋体" w:hAnsi="宋体" w:eastAsia="宋体" w:cs="黑体"/>
                <w:kern w:val="2"/>
                <w:sz w:val="18"/>
                <w:szCs w:val="18"/>
                <w:lang w:val="en-US" w:eastAsia="zh-CN" w:bidi="ar-SA"/>
              </w:rPr>
            </w:pPr>
            <w:r>
              <w:rPr>
                <w:rFonts w:hint="eastAsia" w:ascii="宋体" w:hAnsi="宋体" w:eastAsia="宋体" w:cs="黑体"/>
                <w:sz w:val="18"/>
                <w:szCs w:val="18"/>
                <w:lang w:val="en-US" w:eastAsia="zh-CN"/>
              </w:rPr>
              <w:t>2</w:t>
            </w:r>
          </w:p>
        </w:tc>
        <w:tc>
          <w:tcPr>
            <w:tcW w:w="4534" w:type="dxa"/>
            <w:noWrap w:val="0"/>
            <w:vAlign w:val="center"/>
          </w:tcPr>
          <w:p w14:paraId="1E8B85DC">
            <w:pPr>
              <w:snapToGrid w:val="0"/>
              <w:jc w:val="center"/>
              <w:rPr>
                <w:rFonts w:hint="eastAsia" w:ascii="宋体" w:hAnsi="宋体" w:eastAsia="宋体" w:cs="黑体"/>
                <w:kern w:val="2"/>
                <w:sz w:val="18"/>
                <w:szCs w:val="18"/>
                <w:lang w:val="en-US" w:eastAsia="zh-CN" w:bidi="ar-SA"/>
              </w:rPr>
            </w:pPr>
            <w:r>
              <w:rPr>
                <w:rFonts w:hint="eastAsia" w:ascii="宋体" w:hAnsi="宋体" w:eastAsia="宋体" w:cs="黑体"/>
                <w:sz w:val="18"/>
                <w:szCs w:val="18"/>
              </w:rPr>
              <w:t>可迁移元素的最大限量</w:t>
            </w:r>
          </w:p>
        </w:tc>
        <w:tc>
          <w:tcPr>
            <w:tcW w:w="2753" w:type="dxa"/>
            <w:noWrap w:val="0"/>
            <w:vAlign w:val="center"/>
          </w:tcPr>
          <w:p w14:paraId="0A85B085">
            <w:pPr>
              <w:snapToGrid w:val="0"/>
              <w:jc w:val="center"/>
              <w:rPr>
                <w:rFonts w:hint="eastAsia" w:ascii="宋体" w:hAnsi="宋体" w:eastAsia="宋体" w:cs="黑体"/>
                <w:kern w:val="2"/>
                <w:sz w:val="18"/>
                <w:szCs w:val="18"/>
                <w:lang w:val="en-US" w:eastAsia="zh-CN" w:bidi="ar-SA"/>
              </w:rPr>
            </w:pPr>
            <w:r>
              <w:rPr>
                <w:rFonts w:hint="eastAsia" w:ascii="宋体" w:hAnsi="宋体" w:eastAsia="宋体" w:cs="黑体"/>
                <w:sz w:val="18"/>
                <w:szCs w:val="18"/>
              </w:rPr>
              <w:t>GB 6675</w:t>
            </w:r>
            <w:r>
              <w:rPr>
                <w:rFonts w:hint="eastAsia" w:ascii="宋体" w:hAnsi="宋体" w:eastAsia="宋体" w:cs="黑体"/>
                <w:sz w:val="18"/>
                <w:szCs w:val="18"/>
                <w:lang w:val="en-US" w:eastAsia="zh-CN"/>
              </w:rPr>
              <w:t>.</w:t>
            </w:r>
            <w:r>
              <w:rPr>
                <w:rFonts w:hint="eastAsia" w:ascii="宋体" w:hAnsi="宋体" w:eastAsia="宋体" w:cs="黑体"/>
                <w:sz w:val="18"/>
                <w:szCs w:val="18"/>
              </w:rPr>
              <w:t>4-2014</w:t>
            </w:r>
          </w:p>
        </w:tc>
      </w:tr>
      <w:tr w14:paraId="6E86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39" w:type="dxa"/>
            <w:gridSpan w:val="3"/>
            <w:noWrap w:val="0"/>
            <w:vAlign w:val="center"/>
          </w:tcPr>
          <w:p w14:paraId="3D4DC16D">
            <w:pPr>
              <w:snapToGrid w:val="0"/>
              <w:jc w:val="left"/>
              <w:rPr>
                <w:rFonts w:hint="default" w:ascii="宋体" w:hAnsi="宋体" w:eastAsia="宋体" w:cs="黑体"/>
                <w:sz w:val="18"/>
                <w:szCs w:val="18"/>
                <w:lang w:val="en-US" w:eastAsia="zh-CN"/>
              </w:rPr>
            </w:pPr>
            <w:r>
              <w:rPr>
                <w:rFonts w:hint="eastAsia" w:ascii="宋体" w:hAnsi="宋体" w:eastAsia="宋体" w:cs="黑体"/>
                <w:sz w:val="18"/>
                <w:szCs w:val="18"/>
                <w:lang w:eastAsia="zh-CN"/>
              </w:rPr>
              <w:t>备注：第</w:t>
            </w:r>
            <w:r>
              <w:rPr>
                <w:rFonts w:hint="eastAsia" w:ascii="宋体" w:hAnsi="宋体" w:eastAsia="宋体" w:cs="黑体"/>
                <w:sz w:val="18"/>
                <w:szCs w:val="18"/>
                <w:lang w:val="en-US" w:eastAsia="zh-CN"/>
              </w:rPr>
              <w:t>1项仅适用于塑料材质橡皮擦产品</w:t>
            </w:r>
          </w:p>
        </w:tc>
      </w:tr>
    </w:tbl>
    <w:p w14:paraId="247B39E5">
      <w:pPr>
        <w:snapToGrid w:val="0"/>
        <w:jc w:val="center"/>
        <w:rPr>
          <w:rFonts w:hint="eastAsia" w:ascii="宋体" w:hAnsi="宋体" w:cs="宋体"/>
          <w:color w:val="000000"/>
          <w:kern w:val="0"/>
          <w:sz w:val="18"/>
          <w:szCs w:val="18"/>
        </w:rPr>
      </w:pPr>
    </w:p>
    <w:p w14:paraId="0654246F">
      <w:pPr>
        <w:snapToGrid w:val="0"/>
        <w:jc w:val="center"/>
        <w:rPr>
          <w:rFonts w:ascii="宋体" w:hAnsi="宋体" w:cs="宋体"/>
          <w:kern w:val="0"/>
          <w:sz w:val="18"/>
          <w:szCs w:val="18"/>
        </w:rPr>
      </w:pPr>
      <w:r>
        <w:rPr>
          <w:rFonts w:hint="eastAsia" w:ascii="宋体" w:hAnsi="宋体" w:cs="宋体"/>
          <w:color w:val="000000"/>
          <w:kern w:val="0"/>
          <w:sz w:val="18"/>
          <w:szCs w:val="18"/>
        </w:rPr>
        <w:t>表</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成人</w:t>
      </w:r>
      <w:r>
        <w:rPr>
          <w:rFonts w:hint="eastAsia" w:ascii="宋体" w:hAnsi="宋体" w:cs="宋体"/>
          <w:sz w:val="18"/>
          <w:szCs w:val="18"/>
        </w:rPr>
        <w:t>纸尿裤</w:t>
      </w:r>
    </w:p>
    <w:tbl>
      <w:tblPr>
        <w:tblStyle w:val="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561"/>
        <w:gridCol w:w="2748"/>
      </w:tblGrid>
      <w:tr w14:paraId="3974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49" w:type="dxa"/>
            <w:noWrap/>
            <w:vAlign w:val="center"/>
          </w:tcPr>
          <w:p w14:paraId="31BB258E">
            <w:pPr>
              <w:snapToGrid w:val="0"/>
              <w:jc w:val="center"/>
              <w:rPr>
                <w:rFonts w:ascii="宋体" w:hAnsi="宋体" w:cs="黑体"/>
                <w:sz w:val="18"/>
                <w:szCs w:val="18"/>
              </w:rPr>
            </w:pPr>
            <w:r>
              <w:rPr>
                <w:rFonts w:hint="eastAsia" w:ascii="宋体" w:hAnsi="宋体" w:cs="黑体"/>
                <w:sz w:val="18"/>
                <w:szCs w:val="18"/>
              </w:rPr>
              <w:t>序号</w:t>
            </w:r>
          </w:p>
        </w:tc>
        <w:tc>
          <w:tcPr>
            <w:tcW w:w="4561" w:type="dxa"/>
            <w:noWrap/>
            <w:vAlign w:val="center"/>
          </w:tcPr>
          <w:p w14:paraId="23D3215C">
            <w:pPr>
              <w:snapToGrid w:val="0"/>
              <w:jc w:val="center"/>
              <w:rPr>
                <w:rFonts w:ascii="宋体" w:hAnsi="宋体" w:cs="黑体"/>
                <w:sz w:val="18"/>
                <w:szCs w:val="18"/>
              </w:rPr>
            </w:pPr>
            <w:r>
              <w:rPr>
                <w:rFonts w:hint="eastAsia" w:ascii="宋体" w:hAnsi="宋体" w:cs="黑体"/>
                <w:sz w:val="18"/>
                <w:szCs w:val="18"/>
              </w:rPr>
              <w:t>检验项目</w:t>
            </w:r>
          </w:p>
        </w:tc>
        <w:tc>
          <w:tcPr>
            <w:tcW w:w="2748" w:type="dxa"/>
            <w:noWrap/>
            <w:vAlign w:val="center"/>
          </w:tcPr>
          <w:p w14:paraId="21B8FCC8">
            <w:pPr>
              <w:snapToGrid w:val="0"/>
              <w:jc w:val="center"/>
              <w:rPr>
                <w:rFonts w:ascii="宋体" w:hAnsi="宋体" w:cs="黑体"/>
                <w:sz w:val="18"/>
                <w:szCs w:val="18"/>
              </w:rPr>
            </w:pPr>
            <w:r>
              <w:rPr>
                <w:rFonts w:hint="eastAsia" w:ascii="宋体" w:hAnsi="宋体" w:cs="黑体"/>
                <w:sz w:val="18"/>
                <w:szCs w:val="18"/>
              </w:rPr>
              <w:t>检验方法</w:t>
            </w:r>
          </w:p>
        </w:tc>
      </w:tr>
      <w:tr w14:paraId="087E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49" w:type="dxa"/>
            <w:noWrap/>
            <w:vAlign w:val="center"/>
          </w:tcPr>
          <w:p w14:paraId="61A6BA0D">
            <w:pPr>
              <w:snapToGrid w:val="0"/>
              <w:jc w:val="center"/>
              <w:rPr>
                <w:rFonts w:ascii="宋体" w:hAnsi="宋体" w:cs="黑体"/>
                <w:sz w:val="18"/>
                <w:szCs w:val="18"/>
              </w:rPr>
            </w:pPr>
            <w:r>
              <w:rPr>
                <w:rFonts w:hint="eastAsia" w:ascii="宋体" w:hAnsi="宋体" w:cs="黑体"/>
                <w:sz w:val="18"/>
                <w:szCs w:val="18"/>
              </w:rPr>
              <w:t>1</w:t>
            </w:r>
          </w:p>
        </w:tc>
        <w:tc>
          <w:tcPr>
            <w:tcW w:w="4561" w:type="dxa"/>
            <w:noWrap/>
            <w:vAlign w:val="center"/>
          </w:tcPr>
          <w:p w14:paraId="0BC49BC9">
            <w:pPr>
              <w:snapToGrid w:val="0"/>
              <w:jc w:val="center"/>
              <w:rPr>
                <w:rFonts w:ascii="宋体" w:hAnsi="宋体" w:cs="黑体"/>
                <w:sz w:val="18"/>
                <w:szCs w:val="18"/>
              </w:rPr>
            </w:pPr>
            <w:r>
              <w:rPr>
                <w:rFonts w:hint="eastAsia" w:ascii="宋体" w:hAnsi="宋体" w:cs="黑体"/>
                <w:sz w:val="18"/>
                <w:szCs w:val="18"/>
              </w:rPr>
              <w:t>细菌菌落总数</w:t>
            </w:r>
          </w:p>
        </w:tc>
        <w:tc>
          <w:tcPr>
            <w:tcW w:w="2748" w:type="dxa"/>
            <w:noWrap/>
            <w:vAlign w:val="center"/>
          </w:tcPr>
          <w:p w14:paraId="19CC8B74">
            <w:pPr>
              <w:snapToGrid w:val="0"/>
              <w:jc w:val="center"/>
              <w:rPr>
                <w:rFonts w:ascii="宋体" w:hAnsi="宋体" w:cs="黑体"/>
                <w:sz w:val="18"/>
                <w:szCs w:val="18"/>
              </w:rPr>
            </w:pPr>
            <w:r>
              <w:rPr>
                <w:rFonts w:hint="eastAsia" w:ascii="宋体" w:hAnsi="宋体" w:cs="黑体"/>
                <w:sz w:val="18"/>
                <w:szCs w:val="18"/>
              </w:rPr>
              <w:t>GB 15979-2002</w:t>
            </w:r>
          </w:p>
        </w:tc>
      </w:tr>
      <w:tr w14:paraId="02C5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9" w:type="dxa"/>
            <w:noWrap/>
            <w:vAlign w:val="center"/>
          </w:tcPr>
          <w:p w14:paraId="7AC5E73A">
            <w:pPr>
              <w:snapToGrid w:val="0"/>
              <w:jc w:val="center"/>
              <w:rPr>
                <w:rFonts w:hint="eastAsia" w:ascii="宋体" w:hAnsi="宋体" w:eastAsia="宋体" w:cs="黑体"/>
                <w:sz w:val="18"/>
                <w:szCs w:val="18"/>
                <w:lang w:eastAsia="zh-CN"/>
              </w:rPr>
            </w:pPr>
            <w:r>
              <w:rPr>
                <w:rFonts w:hint="eastAsia" w:ascii="宋体" w:hAnsi="宋体" w:cs="黑体"/>
                <w:sz w:val="18"/>
                <w:szCs w:val="18"/>
                <w:lang w:val="en-US" w:eastAsia="zh-CN"/>
              </w:rPr>
              <w:t>2</w:t>
            </w:r>
          </w:p>
        </w:tc>
        <w:tc>
          <w:tcPr>
            <w:tcW w:w="4561" w:type="dxa"/>
            <w:noWrap/>
            <w:vAlign w:val="center"/>
          </w:tcPr>
          <w:p w14:paraId="10922876">
            <w:pPr>
              <w:snapToGrid w:val="0"/>
              <w:jc w:val="center"/>
              <w:rPr>
                <w:rFonts w:ascii="宋体" w:hAnsi="宋体" w:cs="黑体"/>
                <w:sz w:val="18"/>
                <w:szCs w:val="18"/>
              </w:rPr>
            </w:pPr>
            <w:r>
              <w:rPr>
                <w:rFonts w:hint="eastAsia" w:ascii="宋体" w:hAnsi="宋体" w:cs="黑体"/>
                <w:sz w:val="18"/>
                <w:szCs w:val="18"/>
              </w:rPr>
              <w:t>pH值</w:t>
            </w:r>
          </w:p>
        </w:tc>
        <w:tc>
          <w:tcPr>
            <w:tcW w:w="2748" w:type="dxa"/>
            <w:noWrap/>
            <w:vAlign w:val="center"/>
          </w:tcPr>
          <w:p w14:paraId="4F83186D">
            <w:pPr>
              <w:snapToGrid w:val="0"/>
              <w:jc w:val="center"/>
              <w:rPr>
                <w:rFonts w:ascii="宋体" w:hAnsi="宋体" w:cs="黑体"/>
                <w:sz w:val="18"/>
                <w:szCs w:val="18"/>
              </w:rPr>
            </w:pPr>
            <w:r>
              <w:rPr>
                <w:rFonts w:hint="eastAsia" w:ascii="宋体" w:hAnsi="宋体" w:cs="黑体"/>
                <w:sz w:val="18"/>
                <w:szCs w:val="18"/>
              </w:rPr>
              <w:t>GB/T 28004-2011</w:t>
            </w:r>
          </w:p>
          <w:p w14:paraId="1A433564">
            <w:pPr>
              <w:snapToGrid w:val="0"/>
              <w:jc w:val="center"/>
              <w:rPr>
                <w:rFonts w:ascii="宋体" w:hAnsi="宋体" w:cs="黑体"/>
                <w:sz w:val="18"/>
                <w:szCs w:val="18"/>
              </w:rPr>
            </w:pPr>
            <w:r>
              <w:rPr>
                <w:rFonts w:hint="eastAsia" w:ascii="宋体" w:hAnsi="宋体" w:cs="黑体"/>
                <w:sz w:val="18"/>
                <w:szCs w:val="18"/>
              </w:rPr>
              <w:t>GB/T 28004.2-2021</w:t>
            </w:r>
          </w:p>
        </w:tc>
      </w:tr>
      <w:tr w14:paraId="72B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9" w:type="dxa"/>
            <w:noWrap/>
            <w:vAlign w:val="center"/>
          </w:tcPr>
          <w:p w14:paraId="6901B2B0">
            <w:pPr>
              <w:snapToGrid w:val="0"/>
              <w:jc w:val="center"/>
              <w:rPr>
                <w:rFonts w:hint="eastAsia" w:ascii="宋体" w:hAnsi="宋体" w:eastAsia="宋体" w:cs="黑体"/>
                <w:sz w:val="18"/>
                <w:szCs w:val="18"/>
                <w:lang w:eastAsia="zh-CN"/>
              </w:rPr>
            </w:pPr>
            <w:r>
              <w:rPr>
                <w:rFonts w:hint="eastAsia" w:ascii="宋体" w:hAnsi="宋体" w:cs="黑体"/>
                <w:sz w:val="18"/>
                <w:szCs w:val="18"/>
                <w:lang w:val="en-US" w:eastAsia="zh-CN"/>
              </w:rPr>
              <w:t>3</w:t>
            </w:r>
          </w:p>
        </w:tc>
        <w:tc>
          <w:tcPr>
            <w:tcW w:w="4561" w:type="dxa"/>
            <w:noWrap/>
            <w:vAlign w:val="center"/>
          </w:tcPr>
          <w:p w14:paraId="1EB64620">
            <w:pPr>
              <w:snapToGrid w:val="0"/>
              <w:jc w:val="center"/>
              <w:rPr>
                <w:rFonts w:ascii="宋体" w:hAnsi="宋体" w:cs="黑体"/>
                <w:sz w:val="18"/>
                <w:szCs w:val="18"/>
              </w:rPr>
            </w:pPr>
            <w:r>
              <w:rPr>
                <w:rFonts w:hint="eastAsia" w:ascii="宋体" w:hAnsi="宋体" w:cs="黑体"/>
                <w:sz w:val="18"/>
                <w:szCs w:val="18"/>
              </w:rPr>
              <w:t>渗透性能</w:t>
            </w:r>
          </w:p>
        </w:tc>
        <w:tc>
          <w:tcPr>
            <w:tcW w:w="2748" w:type="dxa"/>
            <w:noWrap/>
            <w:vAlign w:val="center"/>
          </w:tcPr>
          <w:p w14:paraId="11007744">
            <w:pPr>
              <w:snapToGrid w:val="0"/>
              <w:jc w:val="center"/>
              <w:rPr>
                <w:rFonts w:ascii="宋体" w:hAnsi="宋体" w:cs="黑体"/>
                <w:sz w:val="18"/>
                <w:szCs w:val="18"/>
              </w:rPr>
            </w:pPr>
            <w:r>
              <w:rPr>
                <w:rFonts w:hint="eastAsia" w:ascii="宋体" w:hAnsi="宋体" w:cs="黑体"/>
                <w:sz w:val="18"/>
                <w:szCs w:val="18"/>
              </w:rPr>
              <w:t>GB/T 28004-2011</w:t>
            </w:r>
          </w:p>
          <w:p w14:paraId="3BCF97AF">
            <w:pPr>
              <w:snapToGrid w:val="0"/>
              <w:jc w:val="center"/>
              <w:rPr>
                <w:rFonts w:ascii="宋体" w:hAnsi="宋体" w:cs="黑体"/>
                <w:sz w:val="18"/>
                <w:szCs w:val="18"/>
              </w:rPr>
            </w:pPr>
            <w:r>
              <w:rPr>
                <w:rFonts w:hint="eastAsia" w:ascii="宋体" w:hAnsi="宋体" w:cs="黑体"/>
                <w:sz w:val="18"/>
                <w:szCs w:val="18"/>
              </w:rPr>
              <w:t>GB/T 28004.2-2021</w:t>
            </w:r>
          </w:p>
        </w:tc>
      </w:tr>
      <w:tr w14:paraId="022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9" w:type="dxa"/>
            <w:noWrap/>
            <w:vAlign w:val="center"/>
          </w:tcPr>
          <w:p w14:paraId="53682E5D">
            <w:pPr>
              <w:snapToGrid w:val="0"/>
              <w:jc w:val="center"/>
              <w:rPr>
                <w:rFonts w:hint="eastAsia" w:ascii="宋体" w:hAnsi="宋体" w:eastAsia="宋体" w:cs="黑体"/>
                <w:sz w:val="18"/>
                <w:szCs w:val="18"/>
                <w:lang w:eastAsia="zh-CN"/>
              </w:rPr>
            </w:pPr>
            <w:r>
              <w:rPr>
                <w:rFonts w:hint="eastAsia" w:ascii="宋体" w:hAnsi="宋体" w:cs="黑体"/>
                <w:sz w:val="18"/>
                <w:szCs w:val="18"/>
                <w:lang w:val="en-US" w:eastAsia="zh-CN"/>
              </w:rPr>
              <w:t>4</w:t>
            </w:r>
          </w:p>
        </w:tc>
        <w:tc>
          <w:tcPr>
            <w:tcW w:w="4561" w:type="dxa"/>
            <w:noWrap/>
            <w:vAlign w:val="center"/>
          </w:tcPr>
          <w:p w14:paraId="5EEE69B1">
            <w:pPr>
              <w:snapToGrid w:val="0"/>
              <w:jc w:val="center"/>
              <w:rPr>
                <w:rFonts w:ascii="宋体" w:hAnsi="宋体" w:cs="黑体"/>
                <w:sz w:val="18"/>
                <w:szCs w:val="18"/>
              </w:rPr>
            </w:pPr>
            <w:r>
              <w:rPr>
                <w:rFonts w:hint="eastAsia" w:ascii="宋体" w:hAnsi="宋体" w:cs="黑体"/>
                <w:sz w:val="18"/>
                <w:szCs w:val="18"/>
              </w:rPr>
              <w:t>条质量偏差</w:t>
            </w:r>
          </w:p>
        </w:tc>
        <w:tc>
          <w:tcPr>
            <w:tcW w:w="2748" w:type="dxa"/>
            <w:noWrap/>
            <w:vAlign w:val="center"/>
          </w:tcPr>
          <w:p w14:paraId="149B5D09">
            <w:pPr>
              <w:snapToGrid w:val="0"/>
              <w:jc w:val="center"/>
              <w:rPr>
                <w:rFonts w:ascii="宋体" w:hAnsi="宋体" w:cs="黑体"/>
                <w:sz w:val="18"/>
                <w:szCs w:val="18"/>
              </w:rPr>
            </w:pPr>
            <w:r>
              <w:rPr>
                <w:rFonts w:hint="eastAsia" w:ascii="宋体" w:hAnsi="宋体" w:cs="黑体"/>
                <w:sz w:val="18"/>
                <w:szCs w:val="18"/>
              </w:rPr>
              <w:t>GB/T 28004-2011</w:t>
            </w:r>
          </w:p>
          <w:p w14:paraId="02ACEECC">
            <w:pPr>
              <w:snapToGrid w:val="0"/>
              <w:jc w:val="center"/>
              <w:rPr>
                <w:rFonts w:ascii="宋体" w:hAnsi="宋体" w:cs="黑体"/>
                <w:sz w:val="18"/>
                <w:szCs w:val="18"/>
              </w:rPr>
            </w:pPr>
            <w:r>
              <w:rPr>
                <w:rFonts w:hint="eastAsia" w:ascii="宋体" w:hAnsi="宋体" w:cs="黑体"/>
                <w:sz w:val="18"/>
                <w:szCs w:val="18"/>
              </w:rPr>
              <w:t>GB/T 28004.2-2021</w:t>
            </w:r>
          </w:p>
        </w:tc>
      </w:tr>
      <w:tr w14:paraId="4B95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9" w:type="dxa"/>
            <w:noWrap/>
            <w:vAlign w:val="center"/>
          </w:tcPr>
          <w:p w14:paraId="325B1663">
            <w:pPr>
              <w:snapToGrid w:val="0"/>
              <w:jc w:val="center"/>
              <w:rPr>
                <w:rFonts w:hint="eastAsia" w:ascii="宋体" w:hAnsi="宋体" w:eastAsia="宋体" w:cs="黑体"/>
                <w:sz w:val="18"/>
                <w:szCs w:val="18"/>
                <w:lang w:eastAsia="zh-CN"/>
              </w:rPr>
            </w:pPr>
            <w:r>
              <w:rPr>
                <w:rFonts w:hint="eastAsia" w:ascii="宋体" w:hAnsi="宋体" w:cs="黑体"/>
                <w:sz w:val="18"/>
                <w:szCs w:val="18"/>
                <w:lang w:val="en-US" w:eastAsia="zh-CN"/>
              </w:rPr>
              <w:t>5</w:t>
            </w:r>
          </w:p>
        </w:tc>
        <w:tc>
          <w:tcPr>
            <w:tcW w:w="4561" w:type="dxa"/>
            <w:noWrap/>
            <w:vAlign w:val="center"/>
          </w:tcPr>
          <w:p w14:paraId="5557013E">
            <w:pPr>
              <w:snapToGrid w:val="0"/>
              <w:jc w:val="center"/>
              <w:rPr>
                <w:rFonts w:ascii="宋体" w:hAnsi="宋体" w:cs="黑体"/>
                <w:sz w:val="18"/>
                <w:szCs w:val="18"/>
              </w:rPr>
            </w:pPr>
            <w:r>
              <w:rPr>
                <w:rFonts w:hint="eastAsia" w:ascii="宋体" w:hAnsi="宋体" w:cs="黑体"/>
                <w:sz w:val="18"/>
                <w:szCs w:val="18"/>
              </w:rPr>
              <w:t>外观</w:t>
            </w:r>
          </w:p>
        </w:tc>
        <w:tc>
          <w:tcPr>
            <w:tcW w:w="2748" w:type="dxa"/>
            <w:noWrap/>
            <w:vAlign w:val="center"/>
          </w:tcPr>
          <w:p w14:paraId="5C6CEB06">
            <w:pPr>
              <w:snapToGrid w:val="0"/>
              <w:jc w:val="center"/>
              <w:rPr>
                <w:rFonts w:ascii="宋体" w:hAnsi="宋体" w:cs="黑体"/>
                <w:sz w:val="18"/>
                <w:szCs w:val="18"/>
              </w:rPr>
            </w:pPr>
            <w:r>
              <w:rPr>
                <w:rFonts w:hint="eastAsia" w:ascii="宋体" w:hAnsi="宋体" w:cs="黑体"/>
                <w:sz w:val="18"/>
                <w:szCs w:val="18"/>
              </w:rPr>
              <w:t>GB/T 28004-2011</w:t>
            </w:r>
          </w:p>
          <w:p w14:paraId="2BDA420E">
            <w:pPr>
              <w:snapToGrid w:val="0"/>
              <w:jc w:val="center"/>
              <w:rPr>
                <w:rFonts w:ascii="宋体" w:hAnsi="宋体" w:cs="黑体"/>
                <w:sz w:val="18"/>
                <w:szCs w:val="18"/>
              </w:rPr>
            </w:pPr>
            <w:r>
              <w:rPr>
                <w:rFonts w:hint="eastAsia" w:ascii="宋体" w:hAnsi="宋体" w:cs="黑体"/>
                <w:sz w:val="18"/>
                <w:szCs w:val="18"/>
              </w:rPr>
              <w:t>GB/T 28004.2-2021</w:t>
            </w:r>
          </w:p>
        </w:tc>
      </w:tr>
    </w:tbl>
    <w:p w14:paraId="3FFE0275">
      <w:pPr>
        <w:snapToGrid w:val="0"/>
        <w:jc w:val="center"/>
        <w:rPr>
          <w:rFonts w:ascii="宋体" w:hAnsi="宋体" w:cs="宋体"/>
          <w:sz w:val="18"/>
          <w:szCs w:val="18"/>
        </w:rPr>
      </w:pPr>
    </w:p>
    <w:p w14:paraId="2539B80D">
      <w:pPr>
        <w:adjustRightInd w:val="0"/>
        <w:snapToGrid w:val="0"/>
        <w:jc w:val="center"/>
        <w:rPr>
          <w:rFonts w:ascii="宋体" w:hAnsi="宋体"/>
          <w:kern w:val="0"/>
          <w:sz w:val="18"/>
          <w:szCs w:val="18"/>
        </w:rPr>
      </w:pPr>
      <w:r>
        <w:rPr>
          <w:rFonts w:hint="eastAsia" w:ascii="宋体" w:hAnsi="宋体"/>
          <w:kern w:val="0"/>
          <w:sz w:val="18"/>
          <w:szCs w:val="18"/>
        </w:rPr>
        <w:t>表</w:t>
      </w:r>
      <w:r>
        <w:rPr>
          <w:rFonts w:hint="eastAsia" w:ascii="宋体" w:hAnsi="宋体"/>
          <w:kern w:val="0"/>
          <w:sz w:val="18"/>
          <w:szCs w:val="18"/>
          <w:lang w:val="en-US" w:eastAsia="zh-CN"/>
        </w:rPr>
        <w:t xml:space="preserve">4 </w:t>
      </w:r>
      <w:r>
        <w:rPr>
          <w:rFonts w:hint="eastAsia" w:ascii="宋体" w:hAnsi="宋体"/>
          <w:kern w:val="0"/>
          <w:sz w:val="18"/>
          <w:szCs w:val="18"/>
        </w:rPr>
        <w:t>塑料一次性餐饮具</w:t>
      </w:r>
    </w:p>
    <w:tbl>
      <w:tblPr>
        <w:tblStyle w:val="5"/>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531"/>
        <w:gridCol w:w="2747"/>
      </w:tblGrid>
      <w:tr w14:paraId="66A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noWrap/>
            <w:vAlign w:val="center"/>
          </w:tcPr>
          <w:p w14:paraId="77B924A3">
            <w:pPr>
              <w:adjustRightInd w:val="0"/>
              <w:snapToGrid w:val="0"/>
              <w:jc w:val="center"/>
              <w:rPr>
                <w:rFonts w:ascii="宋体" w:hAnsi="宋体"/>
                <w:kern w:val="0"/>
                <w:sz w:val="18"/>
                <w:szCs w:val="18"/>
              </w:rPr>
            </w:pPr>
            <w:r>
              <w:rPr>
                <w:rFonts w:hint="eastAsia" w:ascii="宋体" w:hAnsi="宋体"/>
                <w:kern w:val="0"/>
                <w:sz w:val="18"/>
                <w:szCs w:val="18"/>
              </w:rPr>
              <w:t>序号</w:t>
            </w:r>
          </w:p>
        </w:tc>
        <w:tc>
          <w:tcPr>
            <w:tcW w:w="4531" w:type="dxa"/>
            <w:noWrap/>
            <w:vAlign w:val="center"/>
          </w:tcPr>
          <w:p w14:paraId="2EB5D8EF">
            <w:pPr>
              <w:adjustRightInd w:val="0"/>
              <w:snapToGrid w:val="0"/>
              <w:jc w:val="center"/>
              <w:rPr>
                <w:rFonts w:ascii="宋体" w:hAnsi="宋体"/>
                <w:kern w:val="0"/>
                <w:sz w:val="18"/>
                <w:szCs w:val="18"/>
              </w:rPr>
            </w:pPr>
            <w:r>
              <w:rPr>
                <w:rFonts w:hint="eastAsia" w:ascii="宋体" w:hAnsi="宋体"/>
                <w:kern w:val="0"/>
                <w:sz w:val="18"/>
                <w:szCs w:val="18"/>
              </w:rPr>
              <w:t>检验项目</w:t>
            </w:r>
          </w:p>
        </w:tc>
        <w:tc>
          <w:tcPr>
            <w:tcW w:w="2747" w:type="dxa"/>
            <w:noWrap/>
            <w:vAlign w:val="center"/>
          </w:tcPr>
          <w:p w14:paraId="03FE1A42">
            <w:pPr>
              <w:adjustRightInd w:val="0"/>
              <w:snapToGrid w:val="0"/>
              <w:jc w:val="center"/>
              <w:rPr>
                <w:rFonts w:ascii="宋体" w:hAnsi="宋体"/>
                <w:kern w:val="0"/>
                <w:sz w:val="18"/>
                <w:szCs w:val="18"/>
              </w:rPr>
            </w:pPr>
            <w:r>
              <w:rPr>
                <w:rFonts w:hint="eastAsia" w:ascii="宋体" w:hAnsi="宋体"/>
                <w:kern w:val="0"/>
                <w:sz w:val="18"/>
                <w:szCs w:val="18"/>
              </w:rPr>
              <w:t>检验方法</w:t>
            </w:r>
          </w:p>
        </w:tc>
      </w:tr>
      <w:tr w14:paraId="28B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7819C3D5">
            <w:pPr>
              <w:adjustRightInd w:val="0"/>
              <w:snapToGrid w:val="0"/>
              <w:jc w:val="center"/>
              <w:rPr>
                <w:rFonts w:ascii="宋体" w:hAnsi="宋体"/>
                <w:kern w:val="0"/>
                <w:sz w:val="18"/>
                <w:szCs w:val="18"/>
              </w:rPr>
            </w:pPr>
            <w:r>
              <w:rPr>
                <w:rFonts w:hint="eastAsia" w:ascii="宋体" w:hAnsi="宋体"/>
                <w:kern w:val="0"/>
                <w:sz w:val="18"/>
                <w:szCs w:val="18"/>
              </w:rPr>
              <w:t>1</w:t>
            </w:r>
          </w:p>
        </w:tc>
        <w:tc>
          <w:tcPr>
            <w:tcW w:w="4531" w:type="dxa"/>
            <w:noWrap/>
            <w:vAlign w:val="center"/>
          </w:tcPr>
          <w:p w14:paraId="6B05AE9B">
            <w:pPr>
              <w:adjustRightInd w:val="0"/>
              <w:snapToGrid w:val="0"/>
              <w:jc w:val="center"/>
              <w:rPr>
                <w:rFonts w:ascii="宋体" w:hAnsi="宋体"/>
                <w:kern w:val="0"/>
                <w:sz w:val="18"/>
                <w:szCs w:val="18"/>
              </w:rPr>
            </w:pPr>
            <w:r>
              <w:rPr>
                <w:rFonts w:hint="eastAsia" w:ascii="宋体" w:hAnsi="宋体"/>
                <w:kern w:val="0"/>
                <w:sz w:val="18"/>
                <w:szCs w:val="18"/>
              </w:rPr>
              <w:t>负重性能</w:t>
            </w:r>
          </w:p>
        </w:tc>
        <w:tc>
          <w:tcPr>
            <w:tcW w:w="2747" w:type="dxa"/>
            <w:noWrap/>
            <w:vAlign w:val="center"/>
          </w:tcPr>
          <w:p w14:paraId="2DD467A2">
            <w:pPr>
              <w:adjustRightInd w:val="0"/>
              <w:snapToGrid w:val="0"/>
              <w:jc w:val="center"/>
              <w:rPr>
                <w:rFonts w:ascii="宋体" w:hAnsi="宋体"/>
                <w:bCs/>
                <w:kern w:val="0"/>
                <w:sz w:val="18"/>
                <w:szCs w:val="18"/>
              </w:rPr>
            </w:pPr>
            <w:r>
              <w:rPr>
                <w:rFonts w:ascii="宋体" w:hAnsi="宋体"/>
                <w:bCs/>
                <w:kern w:val="0"/>
                <w:sz w:val="18"/>
                <w:szCs w:val="18"/>
              </w:rPr>
              <w:t>GB/T 18006.1-2009</w:t>
            </w:r>
          </w:p>
        </w:tc>
      </w:tr>
      <w:tr w14:paraId="64BB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61" w:type="dxa"/>
            <w:noWrap/>
            <w:vAlign w:val="center"/>
          </w:tcPr>
          <w:p w14:paraId="54589547">
            <w:pPr>
              <w:adjustRightInd w:val="0"/>
              <w:snapToGrid w:val="0"/>
              <w:jc w:val="center"/>
              <w:rPr>
                <w:rFonts w:ascii="宋体" w:hAnsi="宋体"/>
                <w:kern w:val="0"/>
                <w:sz w:val="18"/>
                <w:szCs w:val="18"/>
              </w:rPr>
            </w:pPr>
            <w:r>
              <w:rPr>
                <w:rFonts w:hint="eastAsia" w:ascii="宋体" w:hAnsi="宋体"/>
                <w:kern w:val="0"/>
                <w:sz w:val="18"/>
                <w:szCs w:val="18"/>
              </w:rPr>
              <w:t>2</w:t>
            </w:r>
          </w:p>
        </w:tc>
        <w:tc>
          <w:tcPr>
            <w:tcW w:w="4531" w:type="dxa"/>
            <w:noWrap/>
            <w:vAlign w:val="center"/>
          </w:tcPr>
          <w:p w14:paraId="6333F388">
            <w:pPr>
              <w:adjustRightInd w:val="0"/>
              <w:snapToGrid w:val="0"/>
              <w:jc w:val="center"/>
              <w:rPr>
                <w:rFonts w:ascii="宋体" w:hAnsi="宋体"/>
                <w:kern w:val="0"/>
                <w:sz w:val="18"/>
                <w:szCs w:val="18"/>
              </w:rPr>
            </w:pPr>
            <w:r>
              <w:rPr>
                <w:rFonts w:hint="eastAsia" w:ascii="宋体" w:hAnsi="宋体"/>
                <w:kern w:val="0"/>
                <w:sz w:val="18"/>
                <w:szCs w:val="18"/>
              </w:rPr>
              <w:t>跌落性能</w:t>
            </w:r>
          </w:p>
        </w:tc>
        <w:tc>
          <w:tcPr>
            <w:tcW w:w="2747" w:type="dxa"/>
            <w:noWrap/>
            <w:vAlign w:val="center"/>
          </w:tcPr>
          <w:p w14:paraId="3385A7DA">
            <w:pPr>
              <w:adjustRightInd w:val="0"/>
              <w:snapToGrid w:val="0"/>
              <w:jc w:val="center"/>
              <w:rPr>
                <w:rFonts w:ascii="宋体" w:hAnsi="宋体"/>
                <w:bCs/>
                <w:kern w:val="0"/>
                <w:sz w:val="18"/>
                <w:szCs w:val="18"/>
              </w:rPr>
            </w:pPr>
            <w:r>
              <w:rPr>
                <w:rFonts w:ascii="宋体" w:hAnsi="宋体"/>
                <w:bCs/>
                <w:kern w:val="0"/>
                <w:sz w:val="18"/>
                <w:szCs w:val="18"/>
              </w:rPr>
              <w:t>GB/T 18006.1-2009</w:t>
            </w:r>
          </w:p>
        </w:tc>
      </w:tr>
      <w:tr w14:paraId="3260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5A2FE5BD">
            <w:pPr>
              <w:adjustRightInd w:val="0"/>
              <w:snapToGrid w:val="0"/>
              <w:jc w:val="center"/>
              <w:rPr>
                <w:rFonts w:ascii="宋体" w:hAnsi="宋体"/>
                <w:kern w:val="0"/>
                <w:sz w:val="18"/>
                <w:szCs w:val="18"/>
              </w:rPr>
            </w:pPr>
            <w:r>
              <w:rPr>
                <w:rFonts w:hint="eastAsia" w:ascii="宋体" w:hAnsi="宋体"/>
                <w:kern w:val="0"/>
                <w:sz w:val="18"/>
                <w:szCs w:val="18"/>
              </w:rPr>
              <w:t>3</w:t>
            </w:r>
          </w:p>
        </w:tc>
        <w:tc>
          <w:tcPr>
            <w:tcW w:w="4531" w:type="dxa"/>
            <w:noWrap/>
            <w:vAlign w:val="center"/>
          </w:tcPr>
          <w:p w14:paraId="1F515B26">
            <w:pPr>
              <w:adjustRightInd w:val="0"/>
              <w:snapToGrid w:val="0"/>
              <w:jc w:val="center"/>
              <w:rPr>
                <w:rFonts w:ascii="宋体" w:hAnsi="宋体"/>
                <w:kern w:val="0"/>
                <w:sz w:val="18"/>
                <w:szCs w:val="18"/>
              </w:rPr>
            </w:pPr>
            <w:r>
              <w:rPr>
                <w:rFonts w:hint="eastAsia" w:ascii="宋体" w:hAnsi="宋体"/>
                <w:kern w:val="0"/>
                <w:sz w:val="18"/>
                <w:szCs w:val="18"/>
              </w:rPr>
              <w:t>耐温性能（耐热水）</w:t>
            </w:r>
          </w:p>
        </w:tc>
        <w:tc>
          <w:tcPr>
            <w:tcW w:w="2747" w:type="dxa"/>
            <w:noWrap/>
            <w:vAlign w:val="center"/>
          </w:tcPr>
          <w:p w14:paraId="5284530F">
            <w:pPr>
              <w:adjustRightInd w:val="0"/>
              <w:snapToGrid w:val="0"/>
              <w:jc w:val="center"/>
              <w:rPr>
                <w:rFonts w:ascii="宋体" w:hAnsi="宋体"/>
                <w:bCs/>
                <w:kern w:val="0"/>
                <w:sz w:val="18"/>
                <w:szCs w:val="18"/>
              </w:rPr>
            </w:pPr>
            <w:r>
              <w:rPr>
                <w:rFonts w:ascii="宋体" w:hAnsi="宋体"/>
                <w:bCs/>
                <w:kern w:val="0"/>
                <w:sz w:val="18"/>
                <w:szCs w:val="18"/>
              </w:rPr>
              <w:t>GB/T 18006.1-2009</w:t>
            </w:r>
          </w:p>
        </w:tc>
      </w:tr>
      <w:tr w14:paraId="26F8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4D1BC650">
            <w:pPr>
              <w:adjustRightInd w:val="0"/>
              <w:snapToGrid w:val="0"/>
              <w:jc w:val="center"/>
              <w:rPr>
                <w:rFonts w:ascii="宋体" w:hAnsi="宋体"/>
                <w:kern w:val="0"/>
                <w:sz w:val="18"/>
                <w:szCs w:val="18"/>
              </w:rPr>
            </w:pPr>
            <w:r>
              <w:rPr>
                <w:rFonts w:hint="eastAsia" w:ascii="宋体" w:hAnsi="宋体"/>
                <w:kern w:val="0"/>
                <w:sz w:val="18"/>
                <w:szCs w:val="18"/>
              </w:rPr>
              <w:t>4</w:t>
            </w:r>
          </w:p>
        </w:tc>
        <w:tc>
          <w:tcPr>
            <w:tcW w:w="4531" w:type="dxa"/>
            <w:noWrap/>
            <w:vAlign w:val="center"/>
          </w:tcPr>
          <w:p w14:paraId="25FF30FA">
            <w:pPr>
              <w:adjustRightInd w:val="0"/>
              <w:snapToGrid w:val="0"/>
              <w:jc w:val="center"/>
              <w:rPr>
                <w:rFonts w:ascii="宋体" w:hAnsi="宋体"/>
                <w:kern w:val="0"/>
                <w:sz w:val="18"/>
                <w:szCs w:val="18"/>
              </w:rPr>
            </w:pPr>
            <w:r>
              <w:rPr>
                <w:rFonts w:hint="eastAsia" w:ascii="宋体" w:hAnsi="宋体"/>
                <w:kern w:val="0"/>
                <w:sz w:val="18"/>
                <w:szCs w:val="18"/>
              </w:rPr>
              <w:t>耐温性能（耐热油）</w:t>
            </w:r>
          </w:p>
        </w:tc>
        <w:tc>
          <w:tcPr>
            <w:tcW w:w="2747" w:type="dxa"/>
            <w:noWrap/>
            <w:vAlign w:val="center"/>
          </w:tcPr>
          <w:p w14:paraId="01C04419">
            <w:pPr>
              <w:adjustRightInd w:val="0"/>
              <w:snapToGrid w:val="0"/>
              <w:jc w:val="center"/>
              <w:rPr>
                <w:rFonts w:ascii="宋体" w:hAnsi="宋体"/>
                <w:bCs/>
                <w:kern w:val="0"/>
                <w:sz w:val="18"/>
                <w:szCs w:val="18"/>
              </w:rPr>
            </w:pPr>
            <w:r>
              <w:rPr>
                <w:rFonts w:ascii="宋体" w:hAnsi="宋体"/>
                <w:bCs/>
                <w:kern w:val="0"/>
                <w:sz w:val="18"/>
                <w:szCs w:val="18"/>
              </w:rPr>
              <w:t>GB/T 18006.1-2009</w:t>
            </w:r>
          </w:p>
        </w:tc>
      </w:tr>
      <w:tr w14:paraId="474C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680263F4">
            <w:pPr>
              <w:adjustRightInd w:val="0"/>
              <w:snapToGrid w:val="0"/>
              <w:jc w:val="center"/>
              <w:rPr>
                <w:rFonts w:ascii="宋体" w:hAnsi="宋体"/>
                <w:kern w:val="0"/>
                <w:sz w:val="18"/>
                <w:szCs w:val="18"/>
              </w:rPr>
            </w:pPr>
            <w:r>
              <w:rPr>
                <w:rFonts w:hint="eastAsia" w:ascii="宋体" w:hAnsi="宋体"/>
                <w:kern w:val="0"/>
                <w:sz w:val="18"/>
                <w:szCs w:val="18"/>
              </w:rPr>
              <w:t>5</w:t>
            </w:r>
          </w:p>
        </w:tc>
        <w:tc>
          <w:tcPr>
            <w:tcW w:w="4531" w:type="dxa"/>
            <w:noWrap/>
            <w:vAlign w:val="center"/>
          </w:tcPr>
          <w:p w14:paraId="0918C340">
            <w:pPr>
              <w:adjustRightInd w:val="0"/>
              <w:snapToGrid w:val="0"/>
              <w:jc w:val="center"/>
              <w:rPr>
                <w:rFonts w:ascii="宋体" w:hAnsi="宋体"/>
                <w:kern w:val="0"/>
                <w:sz w:val="18"/>
                <w:szCs w:val="18"/>
              </w:rPr>
            </w:pPr>
            <w:r>
              <w:rPr>
                <w:rFonts w:hint="eastAsia" w:ascii="宋体" w:hAnsi="宋体"/>
                <w:kern w:val="0"/>
                <w:sz w:val="18"/>
                <w:szCs w:val="18"/>
              </w:rPr>
              <w:t>漏水性</w:t>
            </w:r>
          </w:p>
        </w:tc>
        <w:tc>
          <w:tcPr>
            <w:tcW w:w="2747" w:type="dxa"/>
            <w:noWrap/>
            <w:vAlign w:val="center"/>
          </w:tcPr>
          <w:p w14:paraId="1234D57B">
            <w:pPr>
              <w:adjustRightInd w:val="0"/>
              <w:snapToGrid w:val="0"/>
              <w:jc w:val="center"/>
              <w:rPr>
                <w:rFonts w:ascii="宋体" w:hAnsi="宋体"/>
                <w:bCs/>
                <w:kern w:val="0"/>
                <w:sz w:val="18"/>
                <w:szCs w:val="18"/>
              </w:rPr>
            </w:pPr>
            <w:r>
              <w:rPr>
                <w:rFonts w:ascii="宋体" w:hAnsi="宋体"/>
                <w:bCs/>
                <w:kern w:val="0"/>
                <w:sz w:val="18"/>
                <w:szCs w:val="18"/>
              </w:rPr>
              <w:t>GB/T 18006.1-2009</w:t>
            </w:r>
          </w:p>
        </w:tc>
      </w:tr>
      <w:tr w14:paraId="4C66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3B92BA47">
            <w:pPr>
              <w:adjustRightInd w:val="0"/>
              <w:snapToGrid w:val="0"/>
              <w:jc w:val="center"/>
              <w:rPr>
                <w:rFonts w:ascii="宋体" w:hAnsi="宋体"/>
                <w:kern w:val="0"/>
                <w:sz w:val="18"/>
                <w:szCs w:val="18"/>
              </w:rPr>
            </w:pPr>
            <w:r>
              <w:rPr>
                <w:rFonts w:hint="eastAsia" w:ascii="宋体" w:hAnsi="宋体"/>
                <w:kern w:val="0"/>
                <w:sz w:val="18"/>
                <w:szCs w:val="18"/>
              </w:rPr>
              <w:t>6</w:t>
            </w:r>
          </w:p>
        </w:tc>
        <w:tc>
          <w:tcPr>
            <w:tcW w:w="4531" w:type="dxa"/>
            <w:noWrap/>
            <w:vAlign w:val="center"/>
          </w:tcPr>
          <w:p w14:paraId="6D72D2B0">
            <w:pPr>
              <w:adjustRightInd w:val="0"/>
              <w:snapToGrid w:val="0"/>
              <w:jc w:val="center"/>
              <w:rPr>
                <w:rFonts w:ascii="宋体" w:hAnsi="宋体"/>
                <w:kern w:val="0"/>
                <w:sz w:val="18"/>
                <w:szCs w:val="18"/>
              </w:rPr>
            </w:pPr>
            <w:r>
              <w:rPr>
                <w:rFonts w:hint="eastAsia" w:ascii="宋体" w:hAnsi="宋体"/>
                <w:kern w:val="0"/>
                <w:sz w:val="18"/>
                <w:szCs w:val="18"/>
              </w:rPr>
              <w:t>大肠菌群</w:t>
            </w:r>
          </w:p>
        </w:tc>
        <w:tc>
          <w:tcPr>
            <w:tcW w:w="2747" w:type="dxa"/>
            <w:noWrap/>
            <w:vAlign w:val="center"/>
          </w:tcPr>
          <w:p w14:paraId="4778D9F1">
            <w:pPr>
              <w:adjustRightInd w:val="0"/>
              <w:snapToGrid w:val="0"/>
              <w:jc w:val="center"/>
              <w:rPr>
                <w:rFonts w:ascii="宋体" w:hAnsi="宋体"/>
                <w:bCs/>
                <w:kern w:val="0"/>
                <w:sz w:val="18"/>
                <w:szCs w:val="18"/>
              </w:rPr>
            </w:pPr>
            <w:r>
              <w:rPr>
                <w:rFonts w:hint="eastAsia" w:ascii="宋体" w:hAnsi="宋体"/>
                <w:bCs/>
                <w:kern w:val="0"/>
                <w:sz w:val="18"/>
                <w:szCs w:val="18"/>
              </w:rPr>
              <w:t>GB 14934-2016</w:t>
            </w:r>
          </w:p>
        </w:tc>
      </w:tr>
      <w:tr w14:paraId="6C52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476772A5">
            <w:pPr>
              <w:adjustRightInd w:val="0"/>
              <w:snapToGrid w:val="0"/>
              <w:jc w:val="center"/>
              <w:rPr>
                <w:rFonts w:ascii="宋体" w:hAnsi="宋体"/>
                <w:kern w:val="0"/>
                <w:sz w:val="18"/>
                <w:szCs w:val="18"/>
              </w:rPr>
            </w:pPr>
            <w:r>
              <w:rPr>
                <w:rFonts w:hint="eastAsia" w:ascii="宋体" w:hAnsi="宋体"/>
                <w:kern w:val="0"/>
                <w:sz w:val="18"/>
                <w:szCs w:val="18"/>
              </w:rPr>
              <w:t>7</w:t>
            </w:r>
          </w:p>
        </w:tc>
        <w:tc>
          <w:tcPr>
            <w:tcW w:w="4531" w:type="dxa"/>
            <w:noWrap/>
            <w:vAlign w:val="center"/>
          </w:tcPr>
          <w:p w14:paraId="2D75DC79">
            <w:pPr>
              <w:adjustRightInd w:val="0"/>
              <w:snapToGrid w:val="0"/>
              <w:jc w:val="center"/>
              <w:rPr>
                <w:rFonts w:ascii="宋体" w:hAnsi="宋体"/>
                <w:kern w:val="0"/>
                <w:sz w:val="18"/>
                <w:szCs w:val="18"/>
              </w:rPr>
            </w:pPr>
            <w:r>
              <w:rPr>
                <w:rFonts w:hint="eastAsia" w:ascii="宋体" w:hAnsi="宋体"/>
                <w:kern w:val="0"/>
                <w:sz w:val="18"/>
                <w:szCs w:val="18"/>
              </w:rPr>
              <w:t>感官要求</w:t>
            </w:r>
          </w:p>
        </w:tc>
        <w:tc>
          <w:tcPr>
            <w:tcW w:w="2747" w:type="dxa"/>
            <w:noWrap/>
            <w:vAlign w:val="center"/>
          </w:tcPr>
          <w:p w14:paraId="5E8E67ED">
            <w:pPr>
              <w:adjustRightInd w:val="0"/>
              <w:snapToGrid w:val="0"/>
              <w:jc w:val="center"/>
              <w:rPr>
                <w:rFonts w:ascii="宋体" w:hAnsi="宋体"/>
                <w:bCs/>
                <w:kern w:val="0"/>
                <w:sz w:val="18"/>
                <w:szCs w:val="18"/>
              </w:rPr>
            </w:pPr>
            <w:r>
              <w:rPr>
                <w:rFonts w:ascii="宋体" w:hAnsi="宋体"/>
                <w:bCs/>
                <w:kern w:val="0"/>
                <w:sz w:val="18"/>
                <w:szCs w:val="18"/>
              </w:rPr>
              <w:t>GB</w:t>
            </w:r>
            <w:r>
              <w:rPr>
                <w:rFonts w:hint="eastAsia" w:ascii="宋体" w:hAnsi="宋体"/>
                <w:bCs/>
                <w:kern w:val="0"/>
                <w:sz w:val="18"/>
                <w:szCs w:val="18"/>
              </w:rPr>
              <w:t xml:space="preserve"> </w:t>
            </w:r>
            <w:r>
              <w:rPr>
                <w:rFonts w:ascii="宋体" w:hAnsi="宋体"/>
                <w:bCs/>
                <w:kern w:val="0"/>
                <w:sz w:val="18"/>
                <w:szCs w:val="18"/>
              </w:rPr>
              <w:t>4806.7</w:t>
            </w:r>
          </w:p>
        </w:tc>
      </w:tr>
      <w:tr w14:paraId="656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16EE5B31">
            <w:pPr>
              <w:adjustRightInd w:val="0"/>
              <w:snapToGrid w:val="0"/>
              <w:jc w:val="center"/>
              <w:rPr>
                <w:rFonts w:ascii="宋体" w:hAnsi="宋体"/>
                <w:kern w:val="0"/>
                <w:sz w:val="18"/>
                <w:szCs w:val="18"/>
              </w:rPr>
            </w:pPr>
            <w:r>
              <w:rPr>
                <w:rFonts w:hint="eastAsia" w:ascii="宋体" w:hAnsi="宋体"/>
                <w:kern w:val="0"/>
                <w:sz w:val="18"/>
                <w:szCs w:val="18"/>
              </w:rPr>
              <w:t>8</w:t>
            </w:r>
          </w:p>
        </w:tc>
        <w:tc>
          <w:tcPr>
            <w:tcW w:w="4531" w:type="dxa"/>
            <w:noWrap/>
            <w:vAlign w:val="center"/>
          </w:tcPr>
          <w:p w14:paraId="63FF337A">
            <w:pPr>
              <w:adjustRightInd w:val="0"/>
              <w:snapToGrid w:val="0"/>
              <w:jc w:val="center"/>
              <w:rPr>
                <w:rFonts w:ascii="宋体" w:hAnsi="宋体"/>
                <w:kern w:val="0"/>
                <w:sz w:val="18"/>
                <w:szCs w:val="18"/>
              </w:rPr>
            </w:pPr>
            <w:r>
              <w:rPr>
                <w:rFonts w:hint="eastAsia" w:ascii="宋体" w:hAnsi="宋体"/>
                <w:kern w:val="0"/>
                <w:sz w:val="18"/>
                <w:szCs w:val="18"/>
              </w:rPr>
              <w:t>总迁移量</w:t>
            </w:r>
          </w:p>
        </w:tc>
        <w:tc>
          <w:tcPr>
            <w:tcW w:w="2747" w:type="dxa"/>
            <w:noWrap/>
            <w:vAlign w:val="center"/>
          </w:tcPr>
          <w:p w14:paraId="7604AF70">
            <w:pPr>
              <w:adjustRightInd w:val="0"/>
              <w:snapToGrid w:val="0"/>
              <w:jc w:val="center"/>
              <w:rPr>
                <w:rFonts w:ascii="宋体" w:hAnsi="宋体"/>
                <w:bCs/>
                <w:kern w:val="0"/>
                <w:sz w:val="18"/>
                <w:szCs w:val="18"/>
              </w:rPr>
            </w:pPr>
            <w:r>
              <w:rPr>
                <w:rFonts w:ascii="宋体" w:hAnsi="宋体"/>
                <w:bCs/>
                <w:kern w:val="0"/>
                <w:sz w:val="18"/>
                <w:szCs w:val="18"/>
              </w:rPr>
              <w:t>GB 31604.8-2</w:t>
            </w:r>
            <w:r>
              <w:rPr>
                <w:rFonts w:hint="eastAsia" w:ascii="宋体" w:hAnsi="宋体"/>
                <w:bCs/>
                <w:kern w:val="0"/>
                <w:sz w:val="18"/>
                <w:szCs w:val="18"/>
              </w:rPr>
              <w:t>021</w:t>
            </w:r>
          </w:p>
        </w:tc>
      </w:tr>
      <w:tr w14:paraId="2318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18E519E8">
            <w:pPr>
              <w:adjustRightInd w:val="0"/>
              <w:snapToGrid w:val="0"/>
              <w:jc w:val="center"/>
              <w:rPr>
                <w:rFonts w:ascii="宋体" w:hAnsi="宋体"/>
                <w:kern w:val="0"/>
                <w:sz w:val="18"/>
                <w:szCs w:val="18"/>
              </w:rPr>
            </w:pPr>
            <w:r>
              <w:rPr>
                <w:rFonts w:hint="eastAsia" w:ascii="宋体" w:hAnsi="宋体"/>
                <w:kern w:val="0"/>
                <w:sz w:val="18"/>
                <w:szCs w:val="18"/>
              </w:rPr>
              <w:t>9</w:t>
            </w:r>
          </w:p>
        </w:tc>
        <w:tc>
          <w:tcPr>
            <w:tcW w:w="4531" w:type="dxa"/>
            <w:noWrap/>
            <w:vAlign w:val="center"/>
          </w:tcPr>
          <w:p w14:paraId="53EB5C39">
            <w:pPr>
              <w:snapToGrid w:val="0"/>
              <w:jc w:val="center"/>
              <w:rPr>
                <w:rFonts w:ascii="宋体" w:hAnsi="宋体" w:cs="黑体"/>
                <w:sz w:val="18"/>
                <w:szCs w:val="18"/>
              </w:rPr>
            </w:pPr>
            <w:r>
              <w:rPr>
                <w:rFonts w:hint="eastAsia" w:ascii="宋体" w:hAnsi="宋体" w:cs="黑体"/>
                <w:sz w:val="18"/>
                <w:szCs w:val="18"/>
              </w:rPr>
              <w:t>高锰酸钾消耗量</w:t>
            </w:r>
          </w:p>
        </w:tc>
        <w:tc>
          <w:tcPr>
            <w:tcW w:w="2747" w:type="dxa"/>
            <w:noWrap/>
            <w:vAlign w:val="center"/>
          </w:tcPr>
          <w:p w14:paraId="38C03A7A">
            <w:pPr>
              <w:snapToGrid w:val="0"/>
              <w:jc w:val="center"/>
              <w:rPr>
                <w:rFonts w:ascii="宋体" w:hAnsi="宋体" w:cs="黑体"/>
                <w:sz w:val="18"/>
                <w:szCs w:val="18"/>
              </w:rPr>
            </w:pPr>
            <w:r>
              <w:rPr>
                <w:rFonts w:hint="eastAsia" w:ascii="宋体" w:hAnsi="宋体" w:cs="黑体"/>
                <w:sz w:val="18"/>
                <w:szCs w:val="18"/>
              </w:rPr>
              <w:t>GB 31604.2-2016</w:t>
            </w:r>
          </w:p>
        </w:tc>
      </w:tr>
      <w:tr w14:paraId="58F9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1" w:type="dxa"/>
            <w:noWrap/>
            <w:vAlign w:val="center"/>
          </w:tcPr>
          <w:p w14:paraId="734E811F">
            <w:pPr>
              <w:adjustRightInd w:val="0"/>
              <w:snapToGrid w:val="0"/>
              <w:jc w:val="center"/>
              <w:rPr>
                <w:rFonts w:ascii="宋体" w:hAnsi="宋体"/>
                <w:kern w:val="0"/>
                <w:sz w:val="18"/>
                <w:szCs w:val="18"/>
              </w:rPr>
            </w:pPr>
            <w:r>
              <w:rPr>
                <w:rFonts w:hint="eastAsia" w:ascii="宋体" w:hAnsi="宋体"/>
                <w:kern w:val="0"/>
                <w:sz w:val="18"/>
                <w:szCs w:val="18"/>
              </w:rPr>
              <w:t>10</w:t>
            </w:r>
          </w:p>
        </w:tc>
        <w:tc>
          <w:tcPr>
            <w:tcW w:w="4531" w:type="dxa"/>
            <w:noWrap/>
            <w:vAlign w:val="center"/>
          </w:tcPr>
          <w:p w14:paraId="00679703">
            <w:pPr>
              <w:snapToGrid w:val="0"/>
              <w:jc w:val="center"/>
              <w:rPr>
                <w:rFonts w:ascii="宋体" w:hAnsi="宋体" w:cs="黑体"/>
                <w:sz w:val="18"/>
                <w:szCs w:val="18"/>
              </w:rPr>
            </w:pPr>
            <w:r>
              <w:rPr>
                <w:rFonts w:hint="eastAsia" w:ascii="宋体" w:hAnsi="宋体" w:cs="黑体"/>
                <w:sz w:val="18"/>
                <w:szCs w:val="18"/>
              </w:rPr>
              <w:t>重金属（以Pb计）</w:t>
            </w:r>
          </w:p>
        </w:tc>
        <w:tc>
          <w:tcPr>
            <w:tcW w:w="2747" w:type="dxa"/>
            <w:noWrap/>
            <w:vAlign w:val="center"/>
          </w:tcPr>
          <w:p w14:paraId="73A9D996">
            <w:pPr>
              <w:snapToGrid w:val="0"/>
              <w:jc w:val="center"/>
              <w:rPr>
                <w:rFonts w:ascii="宋体" w:hAnsi="宋体" w:cs="黑体"/>
                <w:sz w:val="18"/>
                <w:szCs w:val="18"/>
              </w:rPr>
            </w:pPr>
            <w:r>
              <w:rPr>
                <w:rFonts w:hint="eastAsia" w:ascii="宋体" w:hAnsi="宋体" w:cs="黑体"/>
                <w:sz w:val="18"/>
                <w:szCs w:val="18"/>
              </w:rPr>
              <w:t>GB 31604.9-2016</w:t>
            </w:r>
          </w:p>
        </w:tc>
      </w:tr>
      <w:tr w14:paraId="1DB0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1" w:type="dxa"/>
            <w:noWrap/>
            <w:vAlign w:val="center"/>
          </w:tcPr>
          <w:p w14:paraId="79FD70AE">
            <w:pPr>
              <w:adjustRightInd w:val="0"/>
              <w:snapToGrid w:val="0"/>
              <w:jc w:val="center"/>
              <w:rPr>
                <w:rFonts w:ascii="宋体" w:hAnsi="宋体"/>
                <w:kern w:val="0"/>
                <w:sz w:val="18"/>
                <w:szCs w:val="18"/>
              </w:rPr>
            </w:pPr>
            <w:r>
              <w:rPr>
                <w:rFonts w:hint="eastAsia" w:ascii="宋体" w:hAnsi="宋体"/>
                <w:kern w:val="0"/>
                <w:sz w:val="18"/>
                <w:szCs w:val="18"/>
              </w:rPr>
              <w:t>11</w:t>
            </w:r>
          </w:p>
        </w:tc>
        <w:tc>
          <w:tcPr>
            <w:tcW w:w="4531" w:type="dxa"/>
            <w:noWrap/>
            <w:vAlign w:val="center"/>
          </w:tcPr>
          <w:p w14:paraId="3EA16557">
            <w:pPr>
              <w:widowControl/>
              <w:snapToGrid w:val="0"/>
              <w:jc w:val="center"/>
              <w:rPr>
                <w:rFonts w:ascii="宋体" w:hAnsi="宋体" w:cs="宋体"/>
                <w:kern w:val="0"/>
                <w:sz w:val="18"/>
                <w:szCs w:val="18"/>
              </w:rPr>
            </w:pPr>
            <w:r>
              <w:rPr>
                <w:rFonts w:hint="eastAsia" w:ascii="宋体" w:hAnsi="宋体" w:cs="宋体"/>
                <w:kern w:val="0"/>
                <w:sz w:val="18"/>
                <w:szCs w:val="18"/>
              </w:rPr>
              <w:t>脱色试验</w:t>
            </w:r>
          </w:p>
        </w:tc>
        <w:tc>
          <w:tcPr>
            <w:tcW w:w="2747" w:type="dxa"/>
            <w:noWrap/>
            <w:vAlign w:val="center"/>
          </w:tcPr>
          <w:p w14:paraId="5EFB51D5">
            <w:pPr>
              <w:widowControl/>
              <w:snapToGrid w:val="0"/>
              <w:jc w:val="center"/>
              <w:rPr>
                <w:rFonts w:hint="default" w:ascii="宋体" w:hAnsi="宋体" w:eastAsia="宋体" w:cs="宋体"/>
                <w:kern w:val="0"/>
                <w:sz w:val="18"/>
                <w:szCs w:val="18"/>
                <w:lang w:val="en-US" w:eastAsia="zh-CN"/>
              </w:rPr>
            </w:pPr>
            <w:r>
              <w:rPr>
                <w:rFonts w:hint="eastAsia" w:ascii="宋体" w:hAnsi="宋体" w:cs="宋体"/>
                <w:kern w:val="0"/>
                <w:sz w:val="18"/>
                <w:szCs w:val="18"/>
              </w:rPr>
              <w:t>GB 31604.7-20</w:t>
            </w:r>
            <w:r>
              <w:rPr>
                <w:rFonts w:hint="eastAsia" w:ascii="宋体" w:hAnsi="宋体" w:cs="宋体"/>
                <w:kern w:val="0"/>
                <w:sz w:val="18"/>
                <w:szCs w:val="18"/>
                <w:lang w:val="en-US" w:eastAsia="zh-CN"/>
              </w:rPr>
              <w:t>23</w:t>
            </w:r>
          </w:p>
        </w:tc>
      </w:tr>
    </w:tbl>
    <w:p w14:paraId="64A3AF69">
      <w:pPr>
        <w:pStyle w:val="2"/>
        <w:snapToGrid w:val="0"/>
        <w:jc w:val="center"/>
        <w:rPr>
          <w:rFonts w:hint="eastAsia" w:hAnsi="宋体" w:cs="宋体"/>
          <w:kern w:val="0"/>
          <w:sz w:val="18"/>
          <w:szCs w:val="18"/>
        </w:rPr>
      </w:pPr>
    </w:p>
    <w:p w14:paraId="664E0B16">
      <w:pPr>
        <w:pStyle w:val="2"/>
        <w:snapToGrid w:val="0"/>
        <w:jc w:val="center"/>
        <w:rPr>
          <w:rFonts w:hint="eastAsia" w:hAnsi="宋体"/>
          <w:kern w:val="0"/>
          <w:sz w:val="18"/>
          <w:szCs w:val="18"/>
        </w:rPr>
      </w:pPr>
      <w:r>
        <w:rPr>
          <w:rFonts w:hint="eastAsia" w:hAnsi="宋体" w:cs="宋体"/>
          <w:kern w:val="0"/>
          <w:sz w:val="18"/>
          <w:szCs w:val="18"/>
        </w:rPr>
        <w:t>表</w:t>
      </w:r>
      <w:r>
        <w:rPr>
          <w:rFonts w:hint="eastAsia" w:hAnsi="宋体" w:cs="宋体"/>
          <w:kern w:val="0"/>
          <w:sz w:val="18"/>
          <w:szCs w:val="18"/>
          <w:lang w:val="en-US" w:eastAsia="zh-CN"/>
        </w:rPr>
        <w:t>5</w:t>
      </w:r>
      <w:r>
        <w:rPr>
          <w:rFonts w:hint="eastAsia" w:hAnsi="宋体" w:cs="宋体"/>
          <w:kern w:val="0"/>
          <w:sz w:val="18"/>
          <w:szCs w:val="18"/>
        </w:rPr>
        <w:t>食品用保鲜膜（袋）</w:t>
      </w:r>
    </w:p>
    <w:tbl>
      <w:tblPr>
        <w:tblStyle w:val="5"/>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524"/>
        <w:gridCol w:w="2776"/>
      </w:tblGrid>
      <w:tr w14:paraId="5887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0" w:type="pct"/>
            <w:noWrap w:val="0"/>
            <w:vAlign w:val="center"/>
          </w:tcPr>
          <w:p w14:paraId="13896D7F">
            <w:pPr>
              <w:jc w:val="center"/>
              <w:rPr>
                <w:rFonts w:hint="eastAsia" w:ascii="宋体" w:hAnsi="宋体" w:cs="黑体"/>
                <w:sz w:val="18"/>
                <w:szCs w:val="18"/>
              </w:rPr>
            </w:pPr>
            <w:r>
              <w:rPr>
                <w:rFonts w:hint="eastAsia" w:ascii="宋体" w:hAnsi="宋体" w:cs="黑体"/>
                <w:sz w:val="18"/>
                <w:szCs w:val="18"/>
              </w:rPr>
              <w:t>序号</w:t>
            </w:r>
          </w:p>
        </w:tc>
        <w:tc>
          <w:tcPr>
            <w:tcW w:w="2739" w:type="pct"/>
            <w:noWrap w:val="0"/>
            <w:vAlign w:val="center"/>
          </w:tcPr>
          <w:p w14:paraId="51446F9B">
            <w:pPr>
              <w:jc w:val="center"/>
              <w:rPr>
                <w:rFonts w:hint="eastAsia" w:ascii="宋体" w:hAnsi="宋体" w:cs="黑体"/>
                <w:sz w:val="18"/>
                <w:szCs w:val="18"/>
              </w:rPr>
            </w:pPr>
            <w:r>
              <w:rPr>
                <w:rFonts w:hint="eastAsia" w:ascii="宋体" w:hAnsi="宋体" w:cs="黑体"/>
                <w:sz w:val="18"/>
                <w:szCs w:val="18"/>
              </w:rPr>
              <w:t>检验项目</w:t>
            </w:r>
          </w:p>
        </w:tc>
        <w:tc>
          <w:tcPr>
            <w:tcW w:w="1680" w:type="pct"/>
            <w:noWrap w:val="0"/>
            <w:vAlign w:val="center"/>
          </w:tcPr>
          <w:p w14:paraId="792D4164">
            <w:pPr>
              <w:jc w:val="center"/>
              <w:rPr>
                <w:rFonts w:hint="eastAsia" w:ascii="宋体" w:hAnsi="宋体" w:cs="黑体"/>
                <w:sz w:val="18"/>
                <w:szCs w:val="18"/>
              </w:rPr>
            </w:pPr>
            <w:r>
              <w:rPr>
                <w:rFonts w:hint="eastAsia" w:ascii="宋体" w:hAnsi="宋体" w:cs="黑体"/>
                <w:sz w:val="18"/>
                <w:szCs w:val="18"/>
              </w:rPr>
              <w:t>检验方法</w:t>
            </w:r>
          </w:p>
        </w:tc>
      </w:tr>
      <w:tr w14:paraId="4582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80" w:type="pct"/>
            <w:noWrap w:val="0"/>
            <w:vAlign w:val="center"/>
          </w:tcPr>
          <w:p w14:paraId="55E01DD9">
            <w:pPr>
              <w:jc w:val="center"/>
              <w:rPr>
                <w:rFonts w:hint="eastAsia" w:ascii="宋体" w:hAnsi="宋体" w:cs="黑体"/>
                <w:sz w:val="18"/>
                <w:szCs w:val="18"/>
              </w:rPr>
            </w:pPr>
            <w:r>
              <w:rPr>
                <w:rFonts w:hint="eastAsia" w:ascii="宋体" w:hAnsi="宋体" w:cs="黑体"/>
                <w:sz w:val="18"/>
                <w:szCs w:val="18"/>
              </w:rPr>
              <w:t>1</w:t>
            </w:r>
          </w:p>
        </w:tc>
        <w:tc>
          <w:tcPr>
            <w:tcW w:w="2739" w:type="pct"/>
            <w:noWrap w:val="0"/>
            <w:vAlign w:val="bottom"/>
          </w:tcPr>
          <w:p w14:paraId="6E37085F">
            <w:pPr>
              <w:widowControl/>
              <w:jc w:val="center"/>
              <w:textAlignment w:val="bottom"/>
              <w:rPr>
                <w:rFonts w:ascii="宋体" w:hAnsi="宋体" w:cs="黑体"/>
                <w:sz w:val="18"/>
                <w:szCs w:val="18"/>
              </w:rPr>
            </w:pPr>
            <w:r>
              <w:rPr>
                <w:rFonts w:hint="eastAsia" w:ascii="宋体" w:hAnsi="宋体" w:cs="宋体"/>
                <w:color w:val="000000"/>
                <w:kern w:val="0"/>
                <w:sz w:val="20"/>
                <w:szCs w:val="20"/>
                <w:lang w:bidi="ar"/>
              </w:rPr>
              <w:t>拉伸强度（纵、横向）</w:t>
            </w:r>
          </w:p>
        </w:tc>
        <w:tc>
          <w:tcPr>
            <w:tcW w:w="1680" w:type="pct"/>
            <w:noWrap w:val="0"/>
            <w:vAlign w:val="center"/>
          </w:tcPr>
          <w:p w14:paraId="11F2FDD1">
            <w:pPr>
              <w:snapToGrid w:val="0"/>
              <w:jc w:val="center"/>
              <w:rPr>
                <w:rFonts w:ascii="宋体" w:hAnsi="宋体" w:cs="黑体"/>
                <w:sz w:val="18"/>
                <w:szCs w:val="18"/>
              </w:rPr>
            </w:pPr>
            <w:r>
              <w:rPr>
                <w:rFonts w:ascii="宋体" w:hAnsi="宋体" w:cs="黑体"/>
                <w:sz w:val="18"/>
                <w:szCs w:val="18"/>
              </w:rPr>
              <w:t>GB</w:t>
            </w:r>
            <w:r>
              <w:rPr>
                <w:rFonts w:hint="eastAsia" w:ascii="宋体" w:hAnsi="宋体" w:cs="黑体"/>
                <w:sz w:val="18"/>
                <w:szCs w:val="18"/>
              </w:rPr>
              <w:t>/T 1040.3-2006</w:t>
            </w:r>
          </w:p>
        </w:tc>
      </w:tr>
      <w:tr w14:paraId="13A0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80" w:type="pct"/>
            <w:noWrap w:val="0"/>
            <w:vAlign w:val="center"/>
          </w:tcPr>
          <w:p w14:paraId="6D7D4EE5">
            <w:pPr>
              <w:jc w:val="center"/>
              <w:rPr>
                <w:rFonts w:hint="eastAsia" w:ascii="宋体" w:hAnsi="宋体" w:cs="黑体"/>
                <w:sz w:val="18"/>
                <w:szCs w:val="18"/>
              </w:rPr>
            </w:pPr>
            <w:r>
              <w:rPr>
                <w:rFonts w:hint="eastAsia" w:ascii="宋体" w:hAnsi="宋体" w:cs="黑体"/>
                <w:sz w:val="18"/>
                <w:szCs w:val="18"/>
              </w:rPr>
              <w:t>2</w:t>
            </w:r>
          </w:p>
        </w:tc>
        <w:tc>
          <w:tcPr>
            <w:tcW w:w="2739" w:type="pct"/>
            <w:noWrap w:val="0"/>
            <w:vAlign w:val="center"/>
          </w:tcPr>
          <w:p w14:paraId="29451B6F">
            <w:pPr>
              <w:widowControl/>
              <w:jc w:val="center"/>
              <w:textAlignment w:val="center"/>
              <w:rPr>
                <w:rFonts w:ascii="宋体" w:hAnsi="宋体" w:cs="黑体"/>
                <w:sz w:val="18"/>
                <w:szCs w:val="18"/>
              </w:rPr>
            </w:pPr>
            <w:r>
              <w:rPr>
                <w:rFonts w:hint="eastAsia" w:ascii="宋体" w:hAnsi="宋体" w:cs="宋体"/>
                <w:color w:val="000000"/>
                <w:kern w:val="0"/>
                <w:sz w:val="20"/>
                <w:szCs w:val="20"/>
                <w:lang w:bidi="ar"/>
              </w:rPr>
              <w:t>断裂标称应变（纵、横向）</w:t>
            </w:r>
          </w:p>
        </w:tc>
        <w:tc>
          <w:tcPr>
            <w:tcW w:w="1680" w:type="pct"/>
            <w:noWrap w:val="0"/>
            <w:vAlign w:val="center"/>
          </w:tcPr>
          <w:p w14:paraId="01B8A991">
            <w:pPr>
              <w:snapToGrid w:val="0"/>
              <w:jc w:val="center"/>
              <w:rPr>
                <w:rFonts w:hint="eastAsia" w:ascii="宋体" w:hAnsi="宋体" w:cs="黑体"/>
                <w:sz w:val="18"/>
                <w:szCs w:val="18"/>
              </w:rPr>
            </w:pPr>
            <w:r>
              <w:rPr>
                <w:rFonts w:ascii="宋体" w:hAnsi="宋体" w:cs="黑体"/>
                <w:sz w:val="18"/>
                <w:szCs w:val="18"/>
              </w:rPr>
              <w:t>GB</w:t>
            </w:r>
            <w:r>
              <w:rPr>
                <w:rFonts w:hint="eastAsia" w:ascii="宋体" w:hAnsi="宋体" w:cs="黑体"/>
                <w:sz w:val="18"/>
                <w:szCs w:val="18"/>
              </w:rPr>
              <w:t>/T 1040.3-2006</w:t>
            </w:r>
          </w:p>
        </w:tc>
      </w:tr>
      <w:tr w14:paraId="2FB1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80" w:type="pct"/>
            <w:noWrap w:val="0"/>
            <w:vAlign w:val="center"/>
          </w:tcPr>
          <w:p w14:paraId="6B3D41AC">
            <w:pPr>
              <w:jc w:val="center"/>
              <w:rPr>
                <w:rFonts w:hint="eastAsia" w:ascii="宋体" w:hAnsi="宋体" w:cs="黑体"/>
                <w:sz w:val="18"/>
                <w:szCs w:val="18"/>
              </w:rPr>
            </w:pPr>
            <w:r>
              <w:rPr>
                <w:rFonts w:hint="eastAsia" w:ascii="宋体" w:hAnsi="宋体" w:cs="黑体"/>
                <w:sz w:val="18"/>
                <w:szCs w:val="18"/>
              </w:rPr>
              <w:t>3</w:t>
            </w:r>
          </w:p>
        </w:tc>
        <w:tc>
          <w:tcPr>
            <w:tcW w:w="2739" w:type="pct"/>
            <w:noWrap w:val="0"/>
            <w:vAlign w:val="center"/>
          </w:tcPr>
          <w:p w14:paraId="1D1A06C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透湿量（仅限PVDC类）</w:t>
            </w:r>
          </w:p>
        </w:tc>
        <w:tc>
          <w:tcPr>
            <w:tcW w:w="1680" w:type="pct"/>
            <w:noWrap w:val="0"/>
            <w:vAlign w:val="center"/>
          </w:tcPr>
          <w:p w14:paraId="115A587A">
            <w:pPr>
              <w:snapToGrid w:val="0"/>
              <w:jc w:val="center"/>
              <w:rPr>
                <w:rFonts w:ascii="宋体" w:hAnsi="宋体" w:cs="黑体"/>
                <w:sz w:val="18"/>
                <w:szCs w:val="18"/>
              </w:rPr>
            </w:pPr>
            <w:r>
              <w:rPr>
                <w:rFonts w:ascii="宋体" w:hAnsi="宋体" w:cs="黑体"/>
                <w:sz w:val="18"/>
                <w:szCs w:val="18"/>
              </w:rPr>
              <w:t>GB</w:t>
            </w:r>
            <w:r>
              <w:rPr>
                <w:rFonts w:hint="eastAsia" w:ascii="宋体" w:hAnsi="宋体" w:cs="黑体"/>
                <w:sz w:val="18"/>
                <w:szCs w:val="18"/>
              </w:rPr>
              <w:t>/T 1037-1988</w:t>
            </w:r>
          </w:p>
        </w:tc>
      </w:tr>
      <w:tr w14:paraId="5170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0" w:type="pct"/>
            <w:noWrap w:val="0"/>
            <w:vAlign w:val="center"/>
          </w:tcPr>
          <w:p w14:paraId="53C09807">
            <w:pPr>
              <w:jc w:val="center"/>
              <w:rPr>
                <w:rFonts w:hint="eastAsia" w:ascii="宋体" w:hAnsi="宋体" w:cs="黑体"/>
                <w:sz w:val="18"/>
                <w:szCs w:val="18"/>
              </w:rPr>
            </w:pPr>
            <w:r>
              <w:rPr>
                <w:rFonts w:hint="eastAsia" w:ascii="宋体" w:hAnsi="宋体" w:cs="黑体"/>
                <w:sz w:val="18"/>
                <w:szCs w:val="18"/>
              </w:rPr>
              <w:t>4</w:t>
            </w:r>
          </w:p>
        </w:tc>
        <w:tc>
          <w:tcPr>
            <w:tcW w:w="2739" w:type="pct"/>
            <w:noWrap w:val="0"/>
            <w:vAlign w:val="center"/>
          </w:tcPr>
          <w:p w14:paraId="56358E3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透湿量偏差（仅限PE、PVC、PBAT、多层共挤类）</w:t>
            </w:r>
          </w:p>
        </w:tc>
        <w:tc>
          <w:tcPr>
            <w:tcW w:w="1680" w:type="pct"/>
            <w:noWrap w:val="0"/>
            <w:vAlign w:val="center"/>
          </w:tcPr>
          <w:p w14:paraId="03E28773">
            <w:pPr>
              <w:snapToGrid w:val="0"/>
              <w:jc w:val="center"/>
              <w:rPr>
                <w:rFonts w:ascii="宋体" w:hAnsi="宋体" w:cs="黑体"/>
                <w:sz w:val="18"/>
                <w:szCs w:val="18"/>
              </w:rPr>
            </w:pPr>
            <w:r>
              <w:rPr>
                <w:rFonts w:ascii="宋体" w:hAnsi="宋体" w:cs="黑体"/>
                <w:sz w:val="18"/>
                <w:szCs w:val="18"/>
              </w:rPr>
              <w:t>GB</w:t>
            </w:r>
            <w:r>
              <w:rPr>
                <w:rFonts w:hint="eastAsia" w:ascii="宋体" w:hAnsi="宋体" w:cs="黑体"/>
                <w:sz w:val="18"/>
                <w:szCs w:val="18"/>
              </w:rPr>
              <w:t>/T 1037-1988</w:t>
            </w:r>
          </w:p>
        </w:tc>
      </w:tr>
      <w:tr w14:paraId="47B2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80" w:type="pct"/>
            <w:noWrap w:val="0"/>
            <w:vAlign w:val="center"/>
          </w:tcPr>
          <w:p w14:paraId="37F88481">
            <w:pPr>
              <w:jc w:val="center"/>
              <w:rPr>
                <w:rFonts w:hint="eastAsia" w:ascii="宋体" w:hAnsi="宋体" w:cs="黑体"/>
                <w:sz w:val="18"/>
                <w:szCs w:val="18"/>
              </w:rPr>
            </w:pPr>
            <w:r>
              <w:rPr>
                <w:rFonts w:hint="eastAsia" w:ascii="宋体" w:hAnsi="宋体" w:cs="黑体"/>
                <w:sz w:val="18"/>
                <w:szCs w:val="18"/>
              </w:rPr>
              <w:t>5</w:t>
            </w:r>
          </w:p>
        </w:tc>
        <w:tc>
          <w:tcPr>
            <w:tcW w:w="2739" w:type="pct"/>
            <w:noWrap w:val="0"/>
            <w:vAlign w:val="center"/>
          </w:tcPr>
          <w:p w14:paraId="0A4E00DB">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氧气透过量（仅限PVDC类）</w:t>
            </w:r>
          </w:p>
        </w:tc>
        <w:tc>
          <w:tcPr>
            <w:tcW w:w="1680" w:type="pct"/>
            <w:noWrap w:val="0"/>
            <w:vAlign w:val="center"/>
          </w:tcPr>
          <w:p w14:paraId="54720772">
            <w:pPr>
              <w:snapToGrid w:val="0"/>
              <w:jc w:val="center"/>
              <w:rPr>
                <w:rFonts w:ascii="宋体" w:hAnsi="宋体" w:cs="黑体"/>
                <w:sz w:val="18"/>
                <w:szCs w:val="18"/>
              </w:rPr>
            </w:pPr>
            <w:r>
              <w:rPr>
                <w:rFonts w:ascii="宋体" w:hAnsi="宋体" w:cs="黑体"/>
                <w:sz w:val="18"/>
                <w:szCs w:val="18"/>
              </w:rPr>
              <w:t>GB</w:t>
            </w:r>
            <w:r>
              <w:rPr>
                <w:rFonts w:hint="eastAsia" w:ascii="宋体" w:hAnsi="宋体" w:cs="黑体"/>
                <w:sz w:val="18"/>
                <w:szCs w:val="18"/>
              </w:rPr>
              <w:t>/T 1038-2000</w:t>
            </w:r>
          </w:p>
        </w:tc>
      </w:tr>
      <w:tr w14:paraId="55AC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0" w:type="pct"/>
            <w:noWrap w:val="0"/>
            <w:vAlign w:val="center"/>
          </w:tcPr>
          <w:p w14:paraId="40F39E18">
            <w:pPr>
              <w:jc w:val="center"/>
              <w:rPr>
                <w:rFonts w:hint="eastAsia" w:ascii="宋体" w:hAnsi="宋体" w:cs="黑体"/>
                <w:sz w:val="18"/>
                <w:szCs w:val="18"/>
              </w:rPr>
            </w:pPr>
            <w:r>
              <w:rPr>
                <w:rFonts w:hint="eastAsia" w:ascii="宋体" w:hAnsi="宋体" w:cs="黑体"/>
                <w:sz w:val="18"/>
                <w:szCs w:val="18"/>
              </w:rPr>
              <w:t>6</w:t>
            </w:r>
          </w:p>
        </w:tc>
        <w:tc>
          <w:tcPr>
            <w:tcW w:w="2739" w:type="pct"/>
            <w:noWrap w:val="0"/>
            <w:vAlign w:val="center"/>
          </w:tcPr>
          <w:p w14:paraId="5CA738B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氧气透过量偏差</w:t>
            </w:r>
          </w:p>
          <w:p w14:paraId="22519C3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（仅限PE、PVC、PBAT、多层共挤类）</w:t>
            </w:r>
          </w:p>
        </w:tc>
        <w:tc>
          <w:tcPr>
            <w:tcW w:w="1680" w:type="pct"/>
            <w:noWrap w:val="0"/>
            <w:vAlign w:val="center"/>
          </w:tcPr>
          <w:p w14:paraId="5C00AA39">
            <w:pPr>
              <w:snapToGrid w:val="0"/>
              <w:jc w:val="center"/>
              <w:rPr>
                <w:rFonts w:ascii="宋体" w:hAnsi="宋体" w:cs="黑体"/>
                <w:sz w:val="18"/>
                <w:szCs w:val="18"/>
              </w:rPr>
            </w:pPr>
            <w:r>
              <w:rPr>
                <w:rFonts w:ascii="宋体" w:hAnsi="宋体" w:cs="黑体"/>
                <w:sz w:val="18"/>
                <w:szCs w:val="18"/>
              </w:rPr>
              <w:t>GB</w:t>
            </w:r>
            <w:r>
              <w:rPr>
                <w:rFonts w:hint="eastAsia" w:ascii="宋体" w:hAnsi="宋体" w:cs="黑体"/>
                <w:sz w:val="18"/>
                <w:szCs w:val="18"/>
              </w:rPr>
              <w:t>/T 1038-2000</w:t>
            </w:r>
          </w:p>
        </w:tc>
      </w:tr>
      <w:tr w14:paraId="18E2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0" w:type="pct"/>
            <w:noWrap w:val="0"/>
            <w:vAlign w:val="center"/>
          </w:tcPr>
          <w:p w14:paraId="2E01BE6A">
            <w:pPr>
              <w:jc w:val="center"/>
              <w:rPr>
                <w:rFonts w:hint="eastAsia" w:ascii="宋体" w:hAnsi="宋体" w:cs="黑体"/>
                <w:sz w:val="18"/>
                <w:szCs w:val="18"/>
              </w:rPr>
            </w:pPr>
            <w:r>
              <w:rPr>
                <w:rFonts w:hint="eastAsia" w:ascii="宋体" w:hAnsi="宋体" w:cs="黑体"/>
                <w:sz w:val="18"/>
                <w:szCs w:val="18"/>
              </w:rPr>
              <w:t>7</w:t>
            </w:r>
          </w:p>
        </w:tc>
        <w:tc>
          <w:tcPr>
            <w:tcW w:w="2739" w:type="pct"/>
            <w:noWrap w:val="0"/>
            <w:vAlign w:val="center"/>
          </w:tcPr>
          <w:p w14:paraId="608CD646">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感官要求</w:t>
            </w:r>
          </w:p>
        </w:tc>
        <w:tc>
          <w:tcPr>
            <w:tcW w:w="1680" w:type="pct"/>
            <w:noWrap w:val="0"/>
            <w:vAlign w:val="center"/>
          </w:tcPr>
          <w:p w14:paraId="46566CF3">
            <w:pPr>
              <w:jc w:val="center"/>
              <w:rPr>
                <w:rFonts w:ascii="宋体" w:hAnsi="宋体" w:cs="黑体"/>
                <w:sz w:val="18"/>
                <w:szCs w:val="18"/>
              </w:rPr>
            </w:pPr>
            <w:r>
              <w:rPr>
                <w:rFonts w:hint="eastAsia" w:ascii="宋体" w:hAnsi="宋体" w:cs="黑体"/>
                <w:kern w:val="0"/>
                <w:sz w:val="18"/>
                <w:szCs w:val="18"/>
              </w:rPr>
              <w:t>GB 4806.7</w:t>
            </w:r>
          </w:p>
        </w:tc>
      </w:tr>
      <w:tr w14:paraId="4F91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80" w:type="pct"/>
            <w:noWrap w:val="0"/>
            <w:vAlign w:val="center"/>
          </w:tcPr>
          <w:p w14:paraId="3B16E627">
            <w:pPr>
              <w:jc w:val="center"/>
              <w:rPr>
                <w:rFonts w:hint="eastAsia" w:ascii="宋体" w:hAnsi="宋体" w:cs="黑体"/>
                <w:sz w:val="18"/>
                <w:szCs w:val="18"/>
              </w:rPr>
            </w:pPr>
            <w:r>
              <w:rPr>
                <w:rFonts w:hint="eastAsia" w:ascii="宋体" w:hAnsi="宋体" w:cs="黑体"/>
                <w:sz w:val="18"/>
                <w:szCs w:val="18"/>
              </w:rPr>
              <w:t>8</w:t>
            </w:r>
          </w:p>
        </w:tc>
        <w:tc>
          <w:tcPr>
            <w:tcW w:w="2739" w:type="pct"/>
            <w:noWrap w:val="0"/>
            <w:vAlign w:val="center"/>
          </w:tcPr>
          <w:p w14:paraId="7004452E">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总迁移量</w:t>
            </w:r>
          </w:p>
        </w:tc>
        <w:tc>
          <w:tcPr>
            <w:tcW w:w="1680" w:type="pct"/>
            <w:noWrap w:val="0"/>
            <w:vAlign w:val="center"/>
          </w:tcPr>
          <w:p w14:paraId="41AA0FCF">
            <w:pPr>
              <w:jc w:val="center"/>
              <w:rPr>
                <w:rFonts w:ascii="宋体" w:hAnsi="宋体" w:cs="黑体"/>
                <w:sz w:val="18"/>
                <w:szCs w:val="18"/>
              </w:rPr>
            </w:pPr>
            <w:r>
              <w:rPr>
                <w:rFonts w:hint="eastAsia" w:ascii="宋体" w:hAnsi="宋体" w:cs="黑体"/>
                <w:kern w:val="0"/>
                <w:sz w:val="18"/>
                <w:szCs w:val="18"/>
              </w:rPr>
              <w:t>GB 31604.8-2021</w:t>
            </w:r>
          </w:p>
        </w:tc>
      </w:tr>
      <w:tr w14:paraId="5760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80" w:type="pct"/>
            <w:noWrap w:val="0"/>
            <w:vAlign w:val="center"/>
          </w:tcPr>
          <w:p w14:paraId="56778CDB">
            <w:pPr>
              <w:jc w:val="center"/>
              <w:rPr>
                <w:rFonts w:ascii="宋体" w:hAnsi="宋体" w:cs="黑体"/>
                <w:sz w:val="18"/>
                <w:szCs w:val="18"/>
              </w:rPr>
            </w:pPr>
            <w:r>
              <w:rPr>
                <w:rFonts w:hint="eastAsia" w:ascii="宋体" w:hAnsi="宋体" w:cs="黑体"/>
                <w:sz w:val="18"/>
                <w:szCs w:val="18"/>
              </w:rPr>
              <w:t>9</w:t>
            </w:r>
          </w:p>
        </w:tc>
        <w:tc>
          <w:tcPr>
            <w:tcW w:w="2739" w:type="pct"/>
            <w:noWrap w:val="0"/>
            <w:vAlign w:val="center"/>
          </w:tcPr>
          <w:p w14:paraId="241EE80B">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高锰酸钾消耗量</w:t>
            </w:r>
          </w:p>
        </w:tc>
        <w:tc>
          <w:tcPr>
            <w:tcW w:w="1680" w:type="pct"/>
            <w:noWrap w:val="0"/>
            <w:vAlign w:val="center"/>
          </w:tcPr>
          <w:p w14:paraId="01F2719E">
            <w:pPr>
              <w:jc w:val="center"/>
              <w:rPr>
                <w:rFonts w:ascii="宋体" w:hAnsi="宋体" w:cs="黑体"/>
                <w:sz w:val="18"/>
                <w:szCs w:val="18"/>
              </w:rPr>
            </w:pPr>
            <w:r>
              <w:rPr>
                <w:rFonts w:hint="eastAsia" w:ascii="宋体" w:hAnsi="宋体" w:cs="黑体"/>
                <w:kern w:val="0"/>
                <w:sz w:val="18"/>
                <w:szCs w:val="18"/>
              </w:rPr>
              <w:t>GB 31604.2-2016</w:t>
            </w:r>
          </w:p>
        </w:tc>
      </w:tr>
      <w:tr w14:paraId="0E5D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80" w:type="pct"/>
            <w:noWrap w:val="0"/>
            <w:vAlign w:val="center"/>
          </w:tcPr>
          <w:p w14:paraId="2CABCA1F">
            <w:pPr>
              <w:jc w:val="center"/>
              <w:rPr>
                <w:rFonts w:ascii="宋体" w:hAnsi="宋体" w:cs="黑体"/>
                <w:sz w:val="18"/>
                <w:szCs w:val="18"/>
              </w:rPr>
            </w:pPr>
            <w:r>
              <w:rPr>
                <w:rFonts w:hint="eastAsia" w:ascii="宋体" w:hAnsi="宋体" w:cs="黑体"/>
                <w:sz w:val="18"/>
                <w:szCs w:val="18"/>
              </w:rPr>
              <w:t>10</w:t>
            </w:r>
          </w:p>
        </w:tc>
        <w:tc>
          <w:tcPr>
            <w:tcW w:w="2739" w:type="pct"/>
            <w:noWrap w:val="0"/>
            <w:vAlign w:val="center"/>
          </w:tcPr>
          <w:p w14:paraId="2F38AEFB">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重金属</w:t>
            </w:r>
            <w:r>
              <w:rPr>
                <w:rFonts w:hint="eastAsia" w:ascii="宋体" w:hAnsi="宋体" w:cs="黑体"/>
                <w:sz w:val="18"/>
                <w:szCs w:val="18"/>
              </w:rPr>
              <w:t>（以Pb计）</w:t>
            </w:r>
          </w:p>
        </w:tc>
        <w:tc>
          <w:tcPr>
            <w:tcW w:w="1680" w:type="pct"/>
            <w:noWrap w:val="0"/>
            <w:vAlign w:val="center"/>
          </w:tcPr>
          <w:p w14:paraId="2B1C31B0">
            <w:pPr>
              <w:jc w:val="center"/>
              <w:rPr>
                <w:rFonts w:hint="eastAsia" w:ascii="宋体" w:hAnsi="宋体" w:cs="黑体"/>
                <w:sz w:val="18"/>
                <w:szCs w:val="18"/>
              </w:rPr>
            </w:pPr>
            <w:r>
              <w:rPr>
                <w:rFonts w:hint="eastAsia" w:ascii="宋体" w:hAnsi="宋体" w:cs="黑体"/>
                <w:kern w:val="0"/>
                <w:sz w:val="18"/>
                <w:szCs w:val="18"/>
              </w:rPr>
              <w:t>GB 31604.9-2016</w:t>
            </w:r>
          </w:p>
        </w:tc>
      </w:tr>
      <w:tr w14:paraId="4CB2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0" w:type="pct"/>
            <w:noWrap w:val="0"/>
            <w:vAlign w:val="center"/>
          </w:tcPr>
          <w:p w14:paraId="1862B840">
            <w:pPr>
              <w:jc w:val="center"/>
              <w:rPr>
                <w:rFonts w:ascii="宋体" w:hAnsi="宋体" w:cs="黑体"/>
                <w:sz w:val="18"/>
                <w:szCs w:val="18"/>
              </w:rPr>
            </w:pPr>
            <w:r>
              <w:rPr>
                <w:rFonts w:hint="eastAsia" w:ascii="宋体" w:hAnsi="宋体" w:cs="黑体"/>
                <w:sz w:val="18"/>
                <w:szCs w:val="18"/>
              </w:rPr>
              <w:t>11</w:t>
            </w:r>
          </w:p>
        </w:tc>
        <w:tc>
          <w:tcPr>
            <w:tcW w:w="2739" w:type="pct"/>
            <w:noWrap w:val="0"/>
            <w:vAlign w:val="center"/>
          </w:tcPr>
          <w:p w14:paraId="4502B5E3">
            <w:pPr>
              <w:widowControl/>
              <w:jc w:val="center"/>
              <w:textAlignment w:val="center"/>
              <w:rPr>
                <w:rFonts w:ascii="宋体" w:hAnsi="宋体" w:cs="黑体"/>
                <w:sz w:val="18"/>
                <w:szCs w:val="18"/>
              </w:rPr>
            </w:pPr>
            <w:r>
              <w:rPr>
                <w:rFonts w:hint="eastAsia" w:ascii="宋体" w:hAnsi="宋体" w:cs="宋体"/>
                <w:color w:val="000000"/>
                <w:kern w:val="0"/>
                <w:sz w:val="18"/>
                <w:szCs w:val="18"/>
                <w:lang w:bidi="ar"/>
              </w:rPr>
              <w:t>脱色试验</w:t>
            </w:r>
            <w:r>
              <w:rPr>
                <w:rFonts w:hint="eastAsia" w:ascii="宋体" w:hAnsi="宋体" w:cs="黑体"/>
                <w:sz w:val="18"/>
                <w:szCs w:val="18"/>
                <w:lang w:val="pt-BR"/>
              </w:rPr>
              <w:t>（</w:t>
            </w:r>
            <w:r>
              <w:rPr>
                <w:rFonts w:hint="eastAsia" w:ascii="宋体" w:hAnsi="宋体" w:cs="黑体"/>
                <w:sz w:val="18"/>
                <w:szCs w:val="18"/>
              </w:rPr>
              <w:t>限添加了着色剂的产品</w:t>
            </w:r>
            <w:r>
              <w:rPr>
                <w:rFonts w:hint="eastAsia" w:ascii="宋体" w:hAnsi="宋体" w:cs="黑体"/>
                <w:sz w:val="18"/>
                <w:szCs w:val="18"/>
                <w:lang w:val="pt-BR"/>
              </w:rPr>
              <w:t>）</w:t>
            </w:r>
          </w:p>
        </w:tc>
        <w:tc>
          <w:tcPr>
            <w:tcW w:w="1680" w:type="pct"/>
            <w:noWrap w:val="0"/>
            <w:vAlign w:val="center"/>
          </w:tcPr>
          <w:p w14:paraId="25C3C521">
            <w:pPr>
              <w:jc w:val="center"/>
              <w:rPr>
                <w:rFonts w:ascii="宋体" w:hAnsi="宋体" w:cs="黑体"/>
                <w:sz w:val="18"/>
                <w:szCs w:val="18"/>
              </w:rPr>
            </w:pPr>
            <w:r>
              <w:rPr>
                <w:rFonts w:hint="eastAsia" w:ascii="宋体" w:hAnsi="宋体" w:cs="黑体"/>
                <w:kern w:val="0"/>
                <w:sz w:val="18"/>
                <w:szCs w:val="18"/>
              </w:rPr>
              <w:t>GB 31604.7</w:t>
            </w:r>
          </w:p>
        </w:tc>
      </w:tr>
      <w:tr w14:paraId="5A43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3"/>
            <w:noWrap w:val="0"/>
            <w:vAlign w:val="center"/>
          </w:tcPr>
          <w:p w14:paraId="59919789">
            <w:pPr>
              <w:jc w:val="left"/>
              <w:rPr>
                <w:rFonts w:ascii="宋体" w:hAnsi="宋体" w:cs="黑体"/>
                <w:kern w:val="0"/>
                <w:sz w:val="18"/>
                <w:szCs w:val="18"/>
              </w:rPr>
            </w:pPr>
            <w:r>
              <w:rPr>
                <w:rFonts w:hint="eastAsia" w:ascii="宋体" w:hAnsi="宋体" w:cs="黑体"/>
                <w:kern w:val="0"/>
                <w:sz w:val="18"/>
                <w:szCs w:val="18"/>
              </w:rPr>
              <w:t>注：</w:t>
            </w:r>
            <w:r>
              <w:rPr>
                <w:rFonts w:hint="eastAsia" w:ascii="宋体" w:hAnsi="宋体" w:cs="宋体"/>
                <w:kern w:val="0"/>
                <w:sz w:val="18"/>
                <w:szCs w:val="18"/>
              </w:rPr>
              <w:t>食品用</w:t>
            </w:r>
            <w:r>
              <w:rPr>
                <w:rFonts w:hint="eastAsia" w:ascii="宋体" w:hAnsi="宋体" w:cs="黑体"/>
                <w:kern w:val="0"/>
                <w:sz w:val="18"/>
                <w:szCs w:val="18"/>
              </w:rPr>
              <w:t>保鲜袋产品仅做第7项-第11项</w:t>
            </w:r>
          </w:p>
        </w:tc>
      </w:tr>
    </w:tbl>
    <w:p w14:paraId="6E28A6FB">
      <w:pPr>
        <w:adjustRightInd w:val="0"/>
        <w:snapToGrid w:val="0"/>
        <w:spacing w:beforeLines="50" w:line="360" w:lineRule="auto"/>
        <w:ind w:firstLine="420" w:firstLineChars="200"/>
        <w:rPr>
          <w:color w:val="000000"/>
          <w:szCs w:val="21"/>
        </w:rPr>
      </w:pPr>
      <w:r>
        <w:rPr>
          <w:rFonts w:hint="eastAsia"/>
          <w:color w:val="000000"/>
          <w:szCs w:val="21"/>
        </w:rPr>
        <w:t>执行企业标准、团体标准、地方标准的产品，检验项目参照上述内容执行。</w:t>
      </w:r>
    </w:p>
    <w:p w14:paraId="2F9E2E04">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14561FFC">
      <w:pPr>
        <w:adjustRightInd w:val="0"/>
        <w:snapToGrid w:val="0"/>
        <w:spacing w:line="360" w:lineRule="auto"/>
        <w:jc w:val="left"/>
        <w:rPr>
          <w:rFonts w:ascii="黑体" w:eastAsia="黑体"/>
          <w:b/>
          <w:kern w:val="0"/>
          <w:szCs w:val="21"/>
        </w:rPr>
      </w:pPr>
    </w:p>
    <w:p w14:paraId="726B079B">
      <w:pPr>
        <w:adjustRightInd w:val="0"/>
        <w:snapToGrid w:val="0"/>
        <w:spacing w:line="360" w:lineRule="auto"/>
        <w:jc w:val="left"/>
        <w:rPr>
          <w:rFonts w:hint="eastAsia" w:ascii="黑体" w:eastAsia="黑体"/>
          <w:b w:val="0"/>
          <w:bCs/>
          <w:szCs w:val="21"/>
        </w:rPr>
      </w:pPr>
      <w:r>
        <w:rPr>
          <w:rFonts w:hint="eastAsia" w:ascii="黑体" w:eastAsia="黑体"/>
          <w:b w:val="0"/>
          <w:bCs/>
          <w:szCs w:val="21"/>
        </w:rPr>
        <w:t>3 判定规则</w:t>
      </w:r>
    </w:p>
    <w:p w14:paraId="6008D4F6">
      <w:pPr>
        <w:adjustRightInd w:val="0"/>
        <w:snapToGrid w:val="0"/>
        <w:spacing w:line="360" w:lineRule="auto"/>
        <w:jc w:val="left"/>
        <w:rPr>
          <w:rFonts w:hint="eastAsia" w:ascii="黑体" w:eastAsia="黑体"/>
          <w:b w:val="0"/>
          <w:bCs/>
          <w:szCs w:val="21"/>
        </w:rPr>
      </w:pPr>
      <w:r>
        <w:rPr>
          <w:rFonts w:hint="eastAsia" w:ascii="黑体" w:eastAsia="黑体"/>
          <w:b w:val="0"/>
          <w:bCs/>
          <w:szCs w:val="21"/>
        </w:rPr>
        <w:t>3.1 依据标准</w:t>
      </w:r>
    </w:p>
    <w:p w14:paraId="3C0F2C3F">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GB 4806.7-2016 食品安全国家标准 食品接触用塑料材料及制品</w:t>
      </w:r>
    </w:p>
    <w:p w14:paraId="70EA40A9">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fldChar w:fldCharType="begin"/>
      </w:r>
      <w:r>
        <w:rPr>
          <w:rFonts w:hint="eastAsia" w:ascii="宋体" w:hAnsi="宋体"/>
          <w:color w:val="000000"/>
          <w:szCs w:val="21"/>
          <w:lang w:val="en-US" w:eastAsia="zh-CN"/>
        </w:rPr>
        <w:instrText xml:space="preserve"> HYPERLINK "javascript:__doPostBack('ctl00$ctl00$ContentPlaceHolder1$ContentPlaceHolder1$rptStandard$ctl01$lbtnDetail','')" \o "点击查看标准详细信息" </w:instrText>
      </w:r>
      <w:r>
        <w:rPr>
          <w:rFonts w:hint="eastAsia" w:ascii="宋体" w:hAnsi="宋体"/>
          <w:color w:val="000000"/>
          <w:szCs w:val="21"/>
          <w:lang w:val="en-US" w:eastAsia="zh-CN"/>
        </w:rPr>
        <w:fldChar w:fldCharType="separate"/>
      </w:r>
      <w:r>
        <w:rPr>
          <w:rFonts w:hint="eastAsia" w:ascii="宋体" w:hAnsi="宋体"/>
          <w:color w:val="000000"/>
          <w:szCs w:val="21"/>
        </w:rPr>
        <w:t>GB 4806.7-2023</w:t>
      </w:r>
      <w:r>
        <w:rPr>
          <w:rFonts w:hint="eastAsia" w:ascii="宋体" w:hAnsi="宋体"/>
          <w:color w:val="000000"/>
          <w:szCs w:val="21"/>
          <w:lang w:val="en-US" w:eastAsia="zh-CN"/>
        </w:rPr>
        <w:fldChar w:fldCharType="end"/>
      </w:r>
      <w:r>
        <w:rPr>
          <w:rFonts w:hint="eastAsia" w:ascii="宋体" w:hAnsi="宋体"/>
          <w:color w:val="000000"/>
          <w:szCs w:val="21"/>
        </w:rPr>
        <w:t>食品安全国家标准 食品接触用塑料材料及制品</w:t>
      </w:r>
    </w:p>
    <w:p w14:paraId="452E3AC1">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GB 14934-2016 食品安全国际标准 消毒餐（饮）具</w:t>
      </w:r>
    </w:p>
    <w:p w14:paraId="707B10A3">
      <w:pPr>
        <w:adjustRightInd w:val="0"/>
        <w:snapToGrid w:val="0"/>
        <w:spacing w:line="360" w:lineRule="auto"/>
        <w:ind w:firstLine="420" w:firstLineChars="200"/>
        <w:rPr>
          <w:rFonts w:ascii="宋体" w:hAnsi="宋体"/>
          <w:color w:val="000000"/>
          <w:szCs w:val="21"/>
        </w:rPr>
      </w:pPr>
      <w:r>
        <w:rPr>
          <w:rFonts w:ascii="宋体" w:hAnsi="宋体"/>
          <w:color w:val="000000"/>
          <w:szCs w:val="21"/>
        </w:rPr>
        <w:t>GB 15979-2002</w:t>
      </w:r>
      <w:r>
        <w:rPr>
          <w:rFonts w:hint="eastAsia" w:ascii="宋体" w:hAnsi="宋体"/>
          <w:color w:val="000000"/>
          <w:szCs w:val="21"/>
        </w:rPr>
        <w:t xml:space="preserve"> 一次性使用卫生用品卫生标准</w:t>
      </w:r>
    </w:p>
    <w:p w14:paraId="659B0D4B">
      <w:pPr>
        <w:adjustRightInd w:val="0"/>
        <w:snapToGrid w:val="0"/>
        <w:spacing w:line="360" w:lineRule="auto"/>
        <w:ind w:firstLine="420" w:firstLineChars="200"/>
        <w:rPr>
          <w:rFonts w:ascii="宋体" w:hAnsi="宋体"/>
          <w:color w:val="000000"/>
          <w:szCs w:val="21"/>
        </w:rPr>
      </w:pPr>
      <w:r>
        <w:rPr>
          <w:rFonts w:ascii="宋体" w:hAnsi="宋体"/>
          <w:color w:val="000000"/>
          <w:szCs w:val="21"/>
        </w:rPr>
        <w:t>GB 21027-2020</w:t>
      </w:r>
      <w:r>
        <w:rPr>
          <w:rFonts w:hint="eastAsia" w:ascii="宋体" w:hAnsi="宋体"/>
          <w:color w:val="000000"/>
          <w:szCs w:val="21"/>
        </w:rPr>
        <w:t xml:space="preserve"> 学生用品的安全通用要求</w:t>
      </w:r>
    </w:p>
    <w:p w14:paraId="716FC1F9">
      <w:pPr>
        <w:adjustRightInd w:val="0"/>
        <w:snapToGrid w:val="0"/>
        <w:spacing w:line="360" w:lineRule="auto"/>
        <w:ind w:firstLine="420" w:firstLineChars="20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HYPERLINK "javascript:__doPostBack('ctl00$ctl00$ContentPlaceHolder1$ContentPlaceHolder1$rptStandard$ctl02$lbtnDetail','')" \o "点击查看标准详细信息" </w:instrText>
      </w:r>
      <w:r>
        <w:rPr>
          <w:rFonts w:ascii="宋体" w:hAnsi="宋体"/>
          <w:color w:val="000000"/>
          <w:szCs w:val="21"/>
        </w:rPr>
        <w:fldChar w:fldCharType="separate"/>
      </w:r>
      <w:r>
        <w:rPr>
          <w:rFonts w:ascii="宋体" w:hAnsi="宋体"/>
          <w:color w:val="000000"/>
          <w:szCs w:val="21"/>
        </w:rPr>
        <w:t>GB/T 8939-2018</w:t>
      </w:r>
      <w:r>
        <w:rPr>
          <w:rFonts w:ascii="宋体" w:hAnsi="宋体"/>
          <w:color w:val="000000"/>
          <w:szCs w:val="21"/>
        </w:rPr>
        <w:fldChar w:fldCharType="end"/>
      </w:r>
      <w:r>
        <w:rPr>
          <w:rFonts w:hint="eastAsia" w:ascii="宋体" w:hAnsi="宋体"/>
          <w:color w:val="000000"/>
          <w:szCs w:val="21"/>
        </w:rPr>
        <w:t xml:space="preserve"> 卫生巾（护垫）</w:t>
      </w:r>
    </w:p>
    <w:p w14:paraId="4B73D199">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GB/T 10457-2021食品用塑料自粘保鲜膜</w:t>
      </w:r>
    </w:p>
    <w:p w14:paraId="18AC27DD">
      <w:pPr>
        <w:adjustRightInd w:val="0"/>
        <w:snapToGrid w:val="0"/>
        <w:spacing w:line="360" w:lineRule="auto"/>
        <w:ind w:firstLine="420" w:firstLineChars="200"/>
        <w:rPr>
          <w:rFonts w:ascii="宋体" w:hAnsi="宋体"/>
          <w:color w:val="000000"/>
          <w:szCs w:val="21"/>
        </w:rPr>
      </w:pPr>
      <w:r>
        <w:rPr>
          <w:rFonts w:ascii="宋体" w:hAnsi="宋体"/>
          <w:color w:val="000000"/>
          <w:szCs w:val="21"/>
        </w:rPr>
        <w:t xml:space="preserve">GB/T 18006.1-2009 </w:t>
      </w:r>
      <w:r>
        <w:rPr>
          <w:rFonts w:hint="eastAsia" w:ascii="宋体" w:hAnsi="宋体"/>
          <w:color w:val="000000"/>
          <w:szCs w:val="21"/>
        </w:rPr>
        <w:t>塑料一次性餐饮具通用技术要求</w:t>
      </w:r>
    </w:p>
    <w:p w14:paraId="0E2BA0AC">
      <w:pPr>
        <w:adjustRightInd w:val="0"/>
        <w:snapToGrid w:val="0"/>
        <w:spacing w:line="360" w:lineRule="auto"/>
        <w:ind w:firstLine="420" w:firstLineChars="200"/>
        <w:rPr>
          <w:rFonts w:ascii="宋体" w:hAnsi="宋体"/>
          <w:color w:val="000000"/>
          <w:szCs w:val="21"/>
        </w:rPr>
      </w:pPr>
      <w:r>
        <w:rPr>
          <w:rFonts w:ascii="宋体" w:hAnsi="宋体"/>
          <w:color w:val="000000"/>
          <w:szCs w:val="21"/>
        </w:rPr>
        <w:t>GB/T 20810-2018</w:t>
      </w:r>
      <w:r>
        <w:rPr>
          <w:rFonts w:hint="eastAsia" w:ascii="宋体" w:hAnsi="宋体"/>
          <w:color w:val="000000"/>
          <w:szCs w:val="21"/>
        </w:rPr>
        <w:t xml:space="preserve"> 卫生纸（含卫生纸原纸）</w:t>
      </w:r>
    </w:p>
    <w:p w14:paraId="4069FEF7">
      <w:pPr>
        <w:adjustRightInd w:val="0"/>
        <w:snapToGrid w:val="0"/>
        <w:spacing w:line="360" w:lineRule="auto"/>
        <w:ind w:firstLine="420" w:firstLineChars="200"/>
        <w:rPr>
          <w:rFonts w:ascii="宋体" w:hAnsi="宋体"/>
          <w:color w:val="000000"/>
          <w:szCs w:val="21"/>
        </w:rPr>
      </w:pPr>
      <w:r>
        <w:rPr>
          <w:rFonts w:ascii="宋体" w:hAnsi="宋体"/>
          <w:color w:val="000000"/>
          <w:szCs w:val="21"/>
        </w:rPr>
        <w:t>GB/T 28004-2011</w:t>
      </w:r>
      <w:r>
        <w:rPr>
          <w:rFonts w:hint="eastAsia" w:ascii="宋体" w:hAnsi="宋体"/>
          <w:color w:val="000000"/>
          <w:szCs w:val="21"/>
        </w:rPr>
        <w:t>纸尿裤(片、垫)</w:t>
      </w:r>
    </w:p>
    <w:p w14:paraId="7E036CDC">
      <w:pPr>
        <w:adjustRightInd w:val="0"/>
        <w:snapToGrid w:val="0"/>
        <w:spacing w:line="360" w:lineRule="auto"/>
        <w:ind w:firstLine="420" w:firstLineChars="200"/>
        <w:rPr>
          <w:rFonts w:ascii="宋体" w:hAnsi="宋体"/>
          <w:color w:val="000000"/>
          <w:szCs w:val="21"/>
        </w:rPr>
      </w:pPr>
      <w:r>
        <w:rPr>
          <w:rFonts w:ascii="宋体" w:hAnsi="宋体"/>
          <w:color w:val="000000"/>
          <w:szCs w:val="21"/>
        </w:rPr>
        <w:t>GB/T 28004.2-2021</w:t>
      </w:r>
      <w:r>
        <w:rPr>
          <w:rFonts w:hint="eastAsia" w:ascii="宋体" w:hAnsi="宋体"/>
          <w:color w:val="000000"/>
          <w:szCs w:val="21"/>
        </w:rPr>
        <w:t xml:space="preserve"> 纸尿裤 第2部分：成人纸尿裤</w:t>
      </w:r>
    </w:p>
    <w:p w14:paraId="0F745B25">
      <w:pPr>
        <w:adjustRightInd w:val="0"/>
        <w:snapToGrid w:val="0"/>
        <w:spacing w:line="360" w:lineRule="auto"/>
        <w:ind w:firstLine="420" w:firstLineChars="200"/>
        <w:rPr>
          <w:color w:val="000000"/>
          <w:szCs w:val="21"/>
        </w:rPr>
      </w:pPr>
      <w:r>
        <w:rPr>
          <w:rFonts w:hint="eastAsia"/>
          <w:color w:val="000000"/>
          <w:szCs w:val="21"/>
        </w:rPr>
        <w:t>现行有效的企业标准、团体标准、地方标准及产品明示质量要求</w:t>
      </w:r>
    </w:p>
    <w:p w14:paraId="26FE40B2">
      <w:pPr>
        <w:adjustRightInd w:val="0"/>
        <w:snapToGrid w:val="0"/>
        <w:spacing w:line="360" w:lineRule="auto"/>
        <w:jc w:val="left"/>
        <w:rPr>
          <w:rFonts w:hint="eastAsia" w:ascii="黑体" w:eastAsia="黑体"/>
          <w:b w:val="0"/>
          <w:bCs/>
          <w:szCs w:val="21"/>
        </w:rPr>
      </w:pPr>
      <w:r>
        <w:rPr>
          <w:rFonts w:hint="eastAsia" w:ascii="黑体" w:eastAsia="黑体"/>
          <w:b w:val="0"/>
          <w:bCs/>
          <w:szCs w:val="21"/>
        </w:rPr>
        <w:t>3.2</w:t>
      </w:r>
      <w:r>
        <w:rPr>
          <w:rFonts w:hint="eastAsia" w:ascii="黑体" w:eastAsia="黑体"/>
          <w:b w:val="0"/>
          <w:bCs/>
          <w:szCs w:val="21"/>
          <w:lang w:val="en-US" w:eastAsia="zh-CN"/>
        </w:rPr>
        <w:t xml:space="preserve"> </w:t>
      </w:r>
      <w:r>
        <w:rPr>
          <w:rFonts w:hint="eastAsia" w:ascii="黑体" w:eastAsia="黑体"/>
          <w:b w:val="0"/>
          <w:bCs/>
          <w:szCs w:val="21"/>
        </w:rPr>
        <w:t>判定原则 </w:t>
      </w:r>
    </w:p>
    <w:p w14:paraId="0DF8FCE8">
      <w:pPr>
        <w:snapToGrid w:val="0"/>
        <w:spacing w:line="360" w:lineRule="auto"/>
        <w:ind w:firstLine="417" w:firstLineChars="199"/>
        <w:rPr>
          <w:rFonts w:hint="eastAsia" w:ascii="宋体" w:hAnsi="宋体"/>
          <w:szCs w:val="21"/>
        </w:rPr>
      </w:pPr>
      <w:r>
        <w:rPr>
          <w:rFonts w:hint="eastAsia" w:ascii="宋体" w:hAnsi="宋体"/>
          <w:szCs w:val="21"/>
        </w:rPr>
        <w:t>经检验，检验项目全部合格，判定为被抽查产品所检项目未发现不合格；检验项目中任一项或一项以上不合格，判定为被抽查产品不合格。</w:t>
      </w:r>
    </w:p>
    <w:p w14:paraId="46B40056">
      <w:pPr>
        <w:snapToGrid w:val="0"/>
        <w:spacing w:line="360" w:lineRule="auto"/>
        <w:ind w:firstLine="417" w:firstLineChars="199"/>
        <w:rPr>
          <w:rFonts w:hint="eastAsia" w:ascii="宋体" w:hAnsi="宋体"/>
          <w:szCs w:val="21"/>
        </w:rPr>
      </w:pPr>
      <w:r>
        <w:rPr>
          <w:rFonts w:hint="eastAsia" w:ascii="宋体" w:hAnsi="宋体"/>
          <w:szCs w:val="21"/>
        </w:rPr>
        <w:t>若被检产品明示的质量要求高于本细则中检验项目依据的标准要求时，应按被检产品明示的质量要求判定。</w:t>
      </w:r>
    </w:p>
    <w:p w14:paraId="2FB4A2A4">
      <w:pPr>
        <w:snapToGrid w:val="0"/>
        <w:spacing w:line="360" w:lineRule="auto"/>
        <w:ind w:firstLine="417" w:firstLineChars="199"/>
        <w:rPr>
          <w:rFonts w:hint="eastAsia" w:ascii="宋体" w:hAnsi="宋体"/>
          <w:szCs w:val="21"/>
        </w:rPr>
      </w:pPr>
      <w:r>
        <w:rPr>
          <w:rFonts w:hint="eastAsia" w:ascii="宋体" w:hAnsi="宋体"/>
          <w:szCs w:val="21"/>
        </w:rPr>
        <w:t>若被检产品明示的质量要求低于本细则中检验项目依据的强制性标准要求时，应按照强制性标准要求判定。</w:t>
      </w:r>
    </w:p>
    <w:p w14:paraId="25A7063A">
      <w:pPr>
        <w:snapToGrid w:val="0"/>
        <w:spacing w:line="360" w:lineRule="auto"/>
        <w:ind w:firstLine="417" w:firstLineChars="199"/>
        <w:rPr>
          <w:rFonts w:hint="eastAsia" w:ascii="宋体" w:hAnsi="宋体"/>
          <w:szCs w:val="21"/>
        </w:rPr>
      </w:pPr>
      <w:r>
        <w:rPr>
          <w:rFonts w:hint="eastAsia" w:ascii="宋体" w:hAnsi="宋体"/>
          <w:szCs w:val="21"/>
        </w:rPr>
        <w:t>若被检产品明示的质量要求低于或包含本细则中检验项目依据的推荐性标准要求时，应以被检产品明示的质量要求判定。</w:t>
      </w:r>
    </w:p>
    <w:p w14:paraId="150FAD60">
      <w:pPr>
        <w:snapToGrid w:val="0"/>
        <w:spacing w:line="360" w:lineRule="auto"/>
        <w:ind w:firstLine="417" w:firstLineChars="199"/>
        <w:rPr>
          <w:rFonts w:hint="eastAsia" w:ascii="宋体" w:hAnsi="宋体"/>
          <w:szCs w:val="21"/>
        </w:rPr>
      </w:pPr>
      <w:r>
        <w:rPr>
          <w:rFonts w:hint="eastAsia" w:ascii="宋体" w:hAnsi="宋体"/>
          <w:szCs w:val="21"/>
        </w:rPr>
        <w:t>若被检产品明示的质量要求缺少本细则中检验项目依据的强制性标准要求时，应按照强制性标准要求判定。</w:t>
      </w:r>
    </w:p>
    <w:p w14:paraId="71F623BF">
      <w:pPr>
        <w:snapToGrid w:val="0"/>
        <w:spacing w:line="360" w:lineRule="auto"/>
        <w:ind w:firstLine="417" w:firstLineChars="199"/>
        <w:rPr>
          <w:szCs w:val="21"/>
        </w:rPr>
      </w:pPr>
      <w:r>
        <w:rPr>
          <w:rFonts w:hint="eastAsia" w:ascii="宋体" w:hAnsi="宋体"/>
          <w:szCs w:val="21"/>
        </w:rPr>
        <w:t>若被检产品明示的质量要求缺少本细则中检验项目依据的推荐性标准要求时，该项目不参与判定。</w:t>
      </w:r>
    </w:p>
    <w:p w14:paraId="3B23728A">
      <w:pPr>
        <w:adjustRightInd w:val="0"/>
        <w:snapToGrid w:val="0"/>
        <w:spacing w:line="360" w:lineRule="auto"/>
        <w:rPr>
          <w:rFonts w:ascii="宋体" w:hAnsi="宋体"/>
          <w:szCs w:val="21"/>
        </w:rPr>
      </w:pPr>
      <w:r>
        <w:pict>
          <v:shape id="自选图形 7" o:spid="_x0000_s1026" o:spt="32" type="#_x0000_t32" style="position:absolute;left:0pt;margin-left:109.25pt;margin-top:4.25pt;height:0pt;width:213.75pt;z-index:251659264;mso-width-relative:page;mso-height-relative:page;" filled="f" coordsize="21600,21600" o:gfxdata="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MB1R1QAAAAcBAAAPAAAAAAAAAAEAIAAAACIAAABkcnMvZG93bnJldi54bWxQSwECFAAU&#10;AAAACACHTuJAZkN3OfQBAADjAwAADgAAAAAAAAABACAAAAAkAQAAZHJzL2Uyb0RvYy54bWxQSwUG&#10;AAAAAAYABgBZAQAAigUAAAAA&#10;">
            <v:path arrowok="t"/>
            <v:fill on="f" focussize="0,0"/>
            <v:stroke/>
            <v:imagedata o:title=""/>
            <o:lock v:ext="edit"/>
          </v:shape>
        </w:pict>
      </w:r>
    </w:p>
    <w:p w14:paraId="4EB07F3D">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09CF">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zNDNhNzYyODQwNmI0YjVkN2NmNGQ0M2NkOTUwM2QifQ=="/>
  </w:docVars>
  <w:rsids>
    <w:rsidRoot w:val="008A287D"/>
    <w:rsid w:val="00065EA1"/>
    <w:rsid w:val="0009690F"/>
    <w:rsid w:val="000D09B2"/>
    <w:rsid w:val="000E2EAA"/>
    <w:rsid w:val="000E362C"/>
    <w:rsid w:val="00124B86"/>
    <w:rsid w:val="001A295F"/>
    <w:rsid w:val="0023391C"/>
    <w:rsid w:val="002407D4"/>
    <w:rsid w:val="002A786B"/>
    <w:rsid w:val="003C1C14"/>
    <w:rsid w:val="003D5A40"/>
    <w:rsid w:val="00400ED3"/>
    <w:rsid w:val="00401ACF"/>
    <w:rsid w:val="004B5581"/>
    <w:rsid w:val="005231F5"/>
    <w:rsid w:val="0058739D"/>
    <w:rsid w:val="005F25EB"/>
    <w:rsid w:val="00735A1B"/>
    <w:rsid w:val="007A2B40"/>
    <w:rsid w:val="007B03D1"/>
    <w:rsid w:val="0086023E"/>
    <w:rsid w:val="008A287D"/>
    <w:rsid w:val="008A2CE5"/>
    <w:rsid w:val="00976B12"/>
    <w:rsid w:val="009A1112"/>
    <w:rsid w:val="00A44978"/>
    <w:rsid w:val="00B51A83"/>
    <w:rsid w:val="00BE42D1"/>
    <w:rsid w:val="00BF76A5"/>
    <w:rsid w:val="00CE02DF"/>
    <w:rsid w:val="00CF657C"/>
    <w:rsid w:val="00E00F27"/>
    <w:rsid w:val="012A3378"/>
    <w:rsid w:val="017D31AE"/>
    <w:rsid w:val="01965B57"/>
    <w:rsid w:val="01C70C78"/>
    <w:rsid w:val="02375428"/>
    <w:rsid w:val="03231B33"/>
    <w:rsid w:val="03323B24"/>
    <w:rsid w:val="0378063E"/>
    <w:rsid w:val="04702B56"/>
    <w:rsid w:val="04F55751"/>
    <w:rsid w:val="05281683"/>
    <w:rsid w:val="058D14E6"/>
    <w:rsid w:val="06AC26FF"/>
    <w:rsid w:val="06F3181D"/>
    <w:rsid w:val="0747037F"/>
    <w:rsid w:val="07553207"/>
    <w:rsid w:val="083002FD"/>
    <w:rsid w:val="08475D24"/>
    <w:rsid w:val="08605BE9"/>
    <w:rsid w:val="08836BD0"/>
    <w:rsid w:val="08A6123D"/>
    <w:rsid w:val="08AE69CD"/>
    <w:rsid w:val="092E2FE0"/>
    <w:rsid w:val="094B1DE4"/>
    <w:rsid w:val="09CD0A4B"/>
    <w:rsid w:val="0A051F93"/>
    <w:rsid w:val="0A6939AD"/>
    <w:rsid w:val="0B0A2FA9"/>
    <w:rsid w:val="0C3B1C9C"/>
    <w:rsid w:val="0C807FF6"/>
    <w:rsid w:val="0C8A21A0"/>
    <w:rsid w:val="0D35493D"/>
    <w:rsid w:val="0D9878F8"/>
    <w:rsid w:val="0E266D33"/>
    <w:rsid w:val="0E2D4DCF"/>
    <w:rsid w:val="0EE83C31"/>
    <w:rsid w:val="0F072534"/>
    <w:rsid w:val="0F16254C"/>
    <w:rsid w:val="0F803E6A"/>
    <w:rsid w:val="0F8E5AF2"/>
    <w:rsid w:val="103709CC"/>
    <w:rsid w:val="10BC7123"/>
    <w:rsid w:val="11B322D4"/>
    <w:rsid w:val="12016754"/>
    <w:rsid w:val="126368E4"/>
    <w:rsid w:val="130C25E4"/>
    <w:rsid w:val="13337B71"/>
    <w:rsid w:val="135D1254"/>
    <w:rsid w:val="13A10F7E"/>
    <w:rsid w:val="142A18A2"/>
    <w:rsid w:val="146278F9"/>
    <w:rsid w:val="149C1746"/>
    <w:rsid w:val="153951E6"/>
    <w:rsid w:val="158465CB"/>
    <w:rsid w:val="159E5049"/>
    <w:rsid w:val="15EB7304"/>
    <w:rsid w:val="16763D27"/>
    <w:rsid w:val="1735378C"/>
    <w:rsid w:val="17C74ACD"/>
    <w:rsid w:val="18694035"/>
    <w:rsid w:val="186D15A1"/>
    <w:rsid w:val="187B08B7"/>
    <w:rsid w:val="194F4112"/>
    <w:rsid w:val="1A135155"/>
    <w:rsid w:val="1A1D5A65"/>
    <w:rsid w:val="1AC3611C"/>
    <w:rsid w:val="1B43291B"/>
    <w:rsid w:val="1B6415FF"/>
    <w:rsid w:val="1B755FC4"/>
    <w:rsid w:val="1BE340FE"/>
    <w:rsid w:val="1BE3794F"/>
    <w:rsid w:val="1C006A5E"/>
    <w:rsid w:val="1C3A68C4"/>
    <w:rsid w:val="1C4D157D"/>
    <w:rsid w:val="1C4E5A1B"/>
    <w:rsid w:val="1CE0080F"/>
    <w:rsid w:val="1D187DD7"/>
    <w:rsid w:val="1D430810"/>
    <w:rsid w:val="1DC85359"/>
    <w:rsid w:val="1EF92460"/>
    <w:rsid w:val="2059498F"/>
    <w:rsid w:val="205E1FA5"/>
    <w:rsid w:val="20920EFC"/>
    <w:rsid w:val="21406A0F"/>
    <w:rsid w:val="21C115EE"/>
    <w:rsid w:val="220B2CE7"/>
    <w:rsid w:val="220E70B2"/>
    <w:rsid w:val="2270048D"/>
    <w:rsid w:val="22C5630B"/>
    <w:rsid w:val="233F28AF"/>
    <w:rsid w:val="23400B94"/>
    <w:rsid w:val="24311EAA"/>
    <w:rsid w:val="24A306E8"/>
    <w:rsid w:val="24F301AC"/>
    <w:rsid w:val="26461511"/>
    <w:rsid w:val="26F70A5D"/>
    <w:rsid w:val="26F740F9"/>
    <w:rsid w:val="27257379"/>
    <w:rsid w:val="2762702C"/>
    <w:rsid w:val="27E72880"/>
    <w:rsid w:val="281318C7"/>
    <w:rsid w:val="2887358B"/>
    <w:rsid w:val="28A80261"/>
    <w:rsid w:val="28AB2D17"/>
    <w:rsid w:val="28AF7842"/>
    <w:rsid w:val="29C25353"/>
    <w:rsid w:val="29EA6657"/>
    <w:rsid w:val="29FA346D"/>
    <w:rsid w:val="2A4D79AB"/>
    <w:rsid w:val="2AD95059"/>
    <w:rsid w:val="2AF04C7E"/>
    <w:rsid w:val="2B326508"/>
    <w:rsid w:val="2BBB564C"/>
    <w:rsid w:val="2C1300E8"/>
    <w:rsid w:val="2C233D76"/>
    <w:rsid w:val="2C9F3729"/>
    <w:rsid w:val="2CA87853"/>
    <w:rsid w:val="2D012636"/>
    <w:rsid w:val="2D8A6187"/>
    <w:rsid w:val="2D9C5B61"/>
    <w:rsid w:val="2DBC3E98"/>
    <w:rsid w:val="2DCB2E2D"/>
    <w:rsid w:val="2E165A0C"/>
    <w:rsid w:val="2E9574DA"/>
    <w:rsid w:val="2EB37960"/>
    <w:rsid w:val="2EF61388"/>
    <w:rsid w:val="2F3960B7"/>
    <w:rsid w:val="2FFA0EC4"/>
    <w:rsid w:val="30717AD3"/>
    <w:rsid w:val="30874C00"/>
    <w:rsid w:val="31075B7E"/>
    <w:rsid w:val="3153318E"/>
    <w:rsid w:val="31570A76"/>
    <w:rsid w:val="321D78C4"/>
    <w:rsid w:val="32630039"/>
    <w:rsid w:val="328533C1"/>
    <w:rsid w:val="33F702EF"/>
    <w:rsid w:val="34264730"/>
    <w:rsid w:val="34CB5A03"/>
    <w:rsid w:val="34D6203C"/>
    <w:rsid w:val="35470E02"/>
    <w:rsid w:val="35747E49"/>
    <w:rsid w:val="365C1350"/>
    <w:rsid w:val="36EE77CC"/>
    <w:rsid w:val="37055B53"/>
    <w:rsid w:val="37CD7B1B"/>
    <w:rsid w:val="37F7266B"/>
    <w:rsid w:val="38404012"/>
    <w:rsid w:val="397B72CC"/>
    <w:rsid w:val="39F374A0"/>
    <w:rsid w:val="3A9643BE"/>
    <w:rsid w:val="3AD57A93"/>
    <w:rsid w:val="3B2C6AD0"/>
    <w:rsid w:val="3B820DE6"/>
    <w:rsid w:val="3B851E35"/>
    <w:rsid w:val="3C0D4B53"/>
    <w:rsid w:val="3C643C4B"/>
    <w:rsid w:val="3CA803D8"/>
    <w:rsid w:val="3CFB2C9B"/>
    <w:rsid w:val="3D271EB3"/>
    <w:rsid w:val="3D864BBD"/>
    <w:rsid w:val="3DA16CAC"/>
    <w:rsid w:val="3F8B424E"/>
    <w:rsid w:val="40B44FB5"/>
    <w:rsid w:val="40C822D8"/>
    <w:rsid w:val="40E04B80"/>
    <w:rsid w:val="419B52B3"/>
    <w:rsid w:val="42530DE6"/>
    <w:rsid w:val="44E67CEF"/>
    <w:rsid w:val="46144D30"/>
    <w:rsid w:val="468E14BA"/>
    <w:rsid w:val="46C155FF"/>
    <w:rsid w:val="47136D96"/>
    <w:rsid w:val="477A6F52"/>
    <w:rsid w:val="478C7274"/>
    <w:rsid w:val="47A45C40"/>
    <w:rsid w:val="47CF0F0F"/>
    <w:rsid w:val="47FD752B"/>
    <w:rsid w:val="487F1C46"/>
    <w:rsid w:val="489B34E7"/>
    <w:rsid w:val="48C7608A"/>
    <w:rsid w:val="49C1268F"/>
    <w:rsid w:val="49E161D5"/>
    <w:rsid w:val="4A2319E6"/>
    <w:rsid w:val="4ACC05C3"/>
    <w:rsid w:val="4AFB201B"/>
    <w:rsid w:val="4B2E24D4"/>
    <w:rsid w:val="4B847D71"/>
    <w:rsid w:val="4B933353"/>
    <w:rsid w:val="4BB02E05"/>
    <w:rsid w:val="4BFB2271"/>
    <w:rsid w:val="4C3104A3"/>
    <w:rsid w:val="4D153868"/>
    <w:rsid w:val="4D2D012D"/>
    <w:rsid w:val="4D7209DA"/>
    <w:rsid w:val="4DF53699"/>
    <w:rsid w:val="4ECE1A58"/>
    <w:rsid w:val="4EDD2163"/>
    <w:rsid w:val="4F343D4D"/>
    <w:rsid w:val="4FBA24A4"/>
    <w:rsid w:val="4FFB7978"/>
    <w:rsid w:val="50901457"/>
    <w:rsid w:val="50B079EF"/>
    <w:rsid w:val="50C86E43"/>
    <w:rsid w:val="522B1438"/>
    <w:rsid w:val="526C1C6B"/>
    <w:rsid w:val="52860D64"/>
    <w:rsid w:val="52F45CCD"/>
    <w:rsid w:val="530F07D3"/>
    <w:rsid w:val="53394028"/>
    <w:rsid w:val="538452A3"/>
    <w:rsid w:val="53917AA7"/>
    <w:rsid w:val="53A616BE"/>
    <w:rsid w:val="53A876CC"/>
    <w:rsid w:val="545C7FCE"/>
    <w:rsid w:val="54694499"/>
    <w:rsid w:val="54CF7461"/>
    <w:rsid w:val="551C6767"/>
    <w:rsid w:val="557B26D6"/>
    <w:rsid w:val="559B1181"/>
    <w:rsid w:val="559C0E01"/>
    <w:rsid w:val="562468CA"/>
    <w:rsid w:val="56A725B8"/>
    <w:rsid w:val="58024DF3"/>
    <w:rsid w:val="58490869"/>
    <w:rsid w:val="58535244"/>
    <w:rsid w:val="58AB1524"/>
    <w:rsid w:val="595947D3"/>
    <w:rsid w:val="596F7548"/>
    <w:rsid w:val="59F1681C"/>
    <w:rsid w:val="5A671CDE"/>
    <w:rsid w:val="5ABC17C7"/>
    <w:rsid w:val="5ACD7484"/>
    <w:rsid w:val="5AE91E90"/>
    <w:rsid w:val="5B7025B1"/>
    <w:rsid w:val="5B920779"/>
    <w:rsid w:val="5BB301A7"/>
    <w:rsid w:val="5C4C0928"/>
    <w:rsid w:val="5CFE60C6"/>
    <w:rsid w:val="5D062AC6"/>
    <w:rsid w:val="5D3E2967"/>
    <w:rsid w:val="5E0F60B1"/>
    <w:rsid w:val="5E797C60"/>
    <w:rsid w:val="5F0B06C1"/>
    <w:rsid w:val="5F184590"/>
    <w:rsid w:val="5F1F3F1B"/>
    <w:rsid w:val="605D5991"/>
    <w:rsid w:val="614F743B"/>
    <w:rsid w:val="61BA54E4"/>
    <w:rsid w:val="6218533A"/>
    <w:rsid w:val="62615F85"/>
    <w:rsid w:val="640E1B35"/>
    <w:rsid w:val="64970BAF"/>
    <w:rsid w:val="65015FF2"/>
    <w:rsid w:val="650A1380"/>
    <w:rsid w:val="655A1441"/>
    <w:rsid w:val="656E5DB3"/>
    <w:rsid w:val="65AA4DDA"/>
    <w:rsid w:val="65E55EB8"/>
    <w:rsid w:val="667557A7"/>
    <w:rsid w:val="66FE3167"/>
    <w:rsid w:val="672755CB"/>
    <w:rsid w:val="68B04D43"/>
    <w:rsid w:val="69B377A2"/>
    <w:rsid w:val="6A786D8C"/>
    <w:rsid w:val="6AC57399"/>
    <w:rsid w:val="6AF02DC7"/>
    <w:rsid w:val="6AF503DD"/>
    <w:rsid w:val="6B3B04E6"/>
    <w:rsid w:val="6B616BB9"/>
    <w:rsid w:val="6B7D2C66"/>
    <w:rsid w:val="6B99345E"/>
    <w:rsid w:val="6CC25E95"/>
    <w:rsid w:val="6CFE5C6F"/>
    <w:rsid w:val="6DE44E65"/>
    <w:rsid w:val="6DEF7365"/>
    <w:rsid w:val="6EB76C30"/>
    <w:rsid w:val="6EDA5EEB"/>
    <w:rsid w:val="6FBC10A3"/>
    <w:rsid w:val="7092523D"/>
    <w:rsid w:val="71652BB2"/>
    <w:rsid w:val="717767B4"/>
    <w:rsid w:val="72983453"/>
    <w:rsid w:val="72F15492"/>
    <w:rsid w:val="738F520D"/>
    <w:rsid w:val="75112019"/>
    <w:rsid w:val="75370D68"/>
    <w:rsid w:val="755942B7"/>
    <w:rsid w:val="75BE4EBA"/>
    <w:rsid w:val="764A459F"/>
    <w:rsid w:val="7662101C"/>
    <w:rsid w:val="769235C4"/>
    <w:rsid w:val="770902F0"/>
    <w:rsid w:val="770B70DA"/>
    <w:rsid w:val="770C03DF"/>
    <w:rsid w:val="775F37AE"/>
    <w:rsid w:val="77824E57"/>
    <w:rsid w:val="77843521"/>
    <w:rsid w:val="78961451"/>
    <w:rsid w:val="78CF04BF"/>
    <w:rsid w:val="79444A09"/>
    <w:rsid w:val="794E582D"/>
    <w:rsid w:val="795F1843"/>
    <w:rsid w:val="7A124B07"/>
    <w:rsid w:val="7A8118FF"/>
    <w:rsid w:val="7B406694"/>
    <w:rsid w:val="7B954FD0"/>
    <w:rsid w:val="7B9A422A"/>
    <w:rsid w:val="7C330351"/>
    <w:rsid w:val="7C5E2286"/>
    <w:rsid w:val="7C9A0FFB"/>
    <w:rsid w:val="7CED360A"/>
    <w:rsid w:val="7D6E2658"/>
    <w:rsid w:val="7DE56952"/>
    <w:rsid w:val="7E497A3C"/>
    <w:rsid w:val="7EE54599"/>
    <w:rsid w:val="7F0B4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段"/>
    <w:link w:val="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Other|1"/>
    <w:basedOn w:val="1"/>
    <w:qFormat/>
    <w:uiPriority w:val="0"/>
    <w:pPr>
      <w:jc w:val="center"/>
    </w:pPr>
    <w:rPr>
      <w:rFonts w:ascii="PMingLiU" w:hAnsi="PMingLiU" w:eastAsia="PMingLiU" w:cs="PMingLiU"/>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1336</Words>
  <Characters>1909</Characters>
  <Lines>33</Lines>
  <Paragraphs>9</Paragraphs>
  <TotalTime>10</TotalTime>
  <ScaleCrop>false</ScaleCrop>
  <LinksUpToDate>false</LinksUpToDate>
  <CharactersWithSpaces>2017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2023-01-16T10:13:00Z</dcterms:created>
  <dc:creator>DELL</dc:creator>
  <cp:lastModifiedBy>魏微</cp:lastModifiedBy>
  <cp:lastPrinted>2023-04-17T03:35:00Z</cp:lastPrinted>
  <dcterms:modified xsi:type="dcterms:W3CDTF">2024-09-13T10:52:13Z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97938E9BD2A14C0BB6DDC9CB38539CA7</vt:lpwstr>
  </property>
</Properties>
</file>